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A90" w:rsidRPr="00FA0602" w:rsidRDefault="00566A90" w:rsidP="00566A90">
      <w:pPr>
        <w:keepNext/>
        <w:widowControl w:val="0"/>
        <w:ind w:left="0" w:hanging="284"/>
        <w:rPr>
          <w:rFonts w:eastAsia="Times New Roman"/>
          <w:b/>
        </w:rPr>
      </w:pPr>
      <w:r>
        <w:rPr>
          <w:rFonts w:eastAsia="Times New Roman"/>
          <w:b/>
        </w:rPr>
        <w:t>1</w:t>
      </w:r>
      <w:r w:rsidRPr="00FA0602">
        <w:rPr>
          <w:rFonts w:eastAsia="Times New Roman"/>
          <w:b/>
        </w:rPr>
        <w:t>.-</w:t>
      </w:r>
      <w:r w:rsidRPr="00FA0602">
        <w:rPr>
          <w:rFonts w:eastAsia="Times New Roman"/>
          <w:b/>
          <w:u w:val="single"/>
        </w:rPr>
        <w:t>CON PREFERENCIA</w:t>
      </w:r>
    </w:p>
    <w:p w:rsidR="00566A90" w:rsidRDefault="00566A90" w:rsidP="00566A90">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DE-</w:t>
      </w:r>
      <w:r>
        <w:t>0451</w:t>
      </w:r>
      <w:r w:rsidRPr="00180CE1">
        <w:t>-</w:t>
      </w:r>
      <w:r>
        <w:t>02087020-0</w:t>
      </w:r>
      <w:r w:rsidRPr="00180CE1">
        <w:t xml:space="preserve"> </w:t>
      </w:r>
      <w:r w:rsidRPr="00180CE1">
        <w:rPr>
          <w:spacing w:val="-30"/>
        </w:rPr>
        <w:t>(NI)</w:t>
      </w:r>
      <w:r w:rsidRPr="00180CE1">
        <w:t xml:space="preserve"> - Mensaje Nº </w:t>
      </w:r>
      <w:r>
        <w:t xml:space="preserve">42/25 </w:t>
      </w:r>
      <w:r w:rsidRPr="00180CE1">
        <w:t xml:space="preserve">- Modificando la Ordenanza Nº </w:t>
      </w:r>
      <w:r>
        <w:t>10.969 - C</w:t>
      </w:r>
      <w:r w:rsidRPr="00566A90">
        <w:t>oncurso público de ofertas para la contratación de un seguro de vida colectivo.</w:t>
      </w:r>
    </w:p>
    <w:p w:rsidR="00566A90" w:rsidRPr="00FA0602" w:rsidRDefault="00566A90" w:rsidP="00566A90">
      <w:pPr>
        <w:keepNext/>
        <w:widowControl w:val="0"/>
        <w:ind w:left="0" w:hanging="284"/>
        <w:rPr>
          <w:rFonts w:eastAsia="Times New Roman"/>
          <w:b/>
        </w:rPr>
      </w:pPr>
      <w:r>
        <w:rPr>
          <w:rFonts w:eastAsia="Times New Roman"/>
          <w:b/>
        </w:rPr>
        <w:t>2</w:t>
      </w:r>
      <w:r w:rsidRPr="00FA0602">
        <w:rPr>
          <w:rFonts w:eastAsia="Times New Roman"/>
          <w:b/>
        </w:rPr>
        <w:t>.-</w:t>
      </w:r>
      <w:r w:rsidRPr="00FA0602">
        <w:rPr>
          <w:rFonts w:eastAsia="Times New Roman"/>
          <w:b/>
          <w:u w:val="single"/>
        </w:rPr>
        <w:t>CON PREFERENCIA</w:t>
      </w:r>
    </w:p>
    <w:p w:rsidR="00566A90" w:rsidRDefault="00566A90" w:rsidP="00566A90">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DE-</w:t>
      </w:r>
      <w:r>
        <w:t>1477</w:t>
      </w:r>
      <w:r w:rsidRPr="00180CE1">
        <w:t>-</w:t>
      </w:r>
      <w:r>
        <w:t>02087081-2</w:t>
      </w:r>
      <w:r w:rsidRPr="00180CE1">
        <w:t xml:space="preserve"> </w:t>
      </w:r>
      <w:r w:rsidRPr="00180CE1">
        <w:rPr>
          <w:spacing w:val="-30"/>
        </w:rPr>
        <w:t>(NI)</w:t>
      </w:r>
      <w:r w:rsidRPr="00180CE1">
        <w:t xml:space="preserve"> - Mensaje Nº </w:t>
      </w:r>
      <w:r>
        <w:t xml:space="preserve">41/25 </w:t>
      </w:r>
      <w:r w:rsidRPr="00180CE1">
        <w:t xml:space="preserve">- Modificando la Ordenanza Nº </w:t>
      </w:r>
      <w:r>
        <w:t>6.166 – Régimen de Jubilaciones y Pensiones.</w:t>
      </w:r>
    </w:p>
    <w:p w:rsidR="00566A90" w:rsidRPr="00FA0602" w:rsidRDefault="00566A90" w:rsidP="00566A90">
      <w:pPr>
        <w:keepNext/>
        <w:widowControl w:val="0"/>
        <w:ind w:left="0" w:hanging="284"/>
        <w:rPr>
          <w:rFonts w:eastAsia="Times New Roman"/>
          <w:b/>
        </w:rPr>
      </w:pPr>
      <w:r>
        <w:rPr>
          <w:rFonts w:eastAsia="Times New Roman"/>
          <w:b/>
        </w:rPr>
        <w:t>3</w:t>
      </w:r>
      <w:r w:rsidRPr="00FA0602">
        <w:rPr>
          <w:rFonts w:eastAsia="Times New Roman"/>
          <w:b/>
        </w:rPr>
        <w:t>.-</w:t>
      </w:r>
      <w:r w:rsidRPr="00FA0602">
        <w:rPr>
          <w:rFonts w:eastAsia="Times New Roman"/>
          <w:b/>
          <w:u w:val="single"/>
        </w:rPr>
        <w:t>CON PREFERENCIA</w:t>
      </w:r>
    </w:p>
    <w:p w:rsidR="00566A90" w:rsidRDefault="00566A90" w:rsidP="00566A90">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DE-</w:t>
      </w:r>
      <w:r w:rsidRPr="00566A90">
        <w:t xml:space="preserve">1224-02084021-1 </w:t>
      </w:r>
      <w:r w:rsidRPr="00180CE1">
        <w:rPr>
          <w:spacing w:val="-30"/>
        </w:rPr>
        <w:t>(NI)</w:t>
      </w:r>
      <w:r w:rsidRPr="00180CE1">
        <w:t xml:space="preserve"> - Mensaje Nº </w:t>
      </w:r>
      <w:r>
        <w:t xml:space="preserve">40/25 </w:t>
      </w:r>
      <w:r w:rsidRPr="00180CE1">
        <w:t xml:space="preserve">- Modificando la Ordenanza Nº </w:t>
      </w:r>
      <w:r w:rsidRPr="00566A90">
        <w:t>12.984 – Pliegos para contratar mediante licitación pública el mantenimiento de la red de alumbrado público.</w:t>
      </w:r>
    </w:p>
    <w:p w:rsidR="00566A90" w:rsidRPr="00FA0602" w:rsidRDefault="00566A90" w:rsidP="00566A90">
      <w:pPr>
        <w:keepNext/>
        <w:widowControl w:val="0"/>
        <w:ind w:left="0" w:hanging="284"/>
        <w:rPr>
          <w:rFonts w:eastAsia="Times New Roman"/>
          <w:b/>
        </w:rPr>
      </w:pPr>
      <w:r>
        <w:rPr>
          <w:rFonts w:eastAsia="Times New Roman"/>
          <w:b/>
        </w:rPr>
        <w:t>4</w:t>
      </w:r>
      <w:r w:rsidRPr="00FA0602">
        <w:rPr>
          <w:rFonts w:eastAsia="Times New Roman"/>
          <w:b/>
        </w:rPr>
        <w:t>.-</w:t>
      </w:r>
      <w:r w:rsidRPr="00FA0602">
        <w:rPr>
          <w:rFonts w:eastAsia="Times New Roman"/>
          <w:b/>
          <w:u w:val="single"/>
        </w:rPr>
        <w:t>CON PREFERENCIA</w:t>
      </w:r>
    </w:p>
    <w:p w:rsidR="00566A90" w:rsidRDefault="00566A90" w:rsidP="00566A90">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DE-</w:t>
      </w:r>
      <w:r>
        <w:t>1498</w:t>
      </w:r>
      <w:r w:rsidRPr="00566A90">
        <w:t>-</w:t>
      </w:r>
      <w:r w:rsidR="006157A3">
        <w:t>02084039-3</w:t>
      </w:r>
      <w:r w:rsidRPr="00566A90">
        <w:t xml:space="preserve"> </w:t>
      </w:r>
      <w:r w:rsidRPr="00180CE1">
        <w:rPr>
          <w:spacing w:val="-30"/>
        </w:rPr>
        <w:t>(NI)</w:t>
      </w:r>
      <w:r w:rsidRPr="00180CE1">
        <w:t xml:space="preserve"> - Mensaje Nº </w:t>
      </w:r>
      <w:r w:rsidR="006157A3">
        <w:t>37</w:t>
      </w:r>
      <w:r>
        <w:t xml:space="preserve">/25 </w:t>
      </w:r>
      <w:r w:rsidRPr="00180CE1">
        <w:t xml:space="preserve">- Modificando la Ordenanza Nº </w:t>
      </w:r>
      <w:r w:rsidRPr="00566A90">
        <w:t>12.</w:t>
      </w:r>
      <w:r w:rsidR="006157A3">
        <w:t xml:space="preserve">991 </w:t>
      </w:r>
      <w:r w:rsidRPr="00566A90">
        <w:t xml:space="preserve">– </w:t>
      </w:r>
      <w:r w:rsidR="008562CC">
        <w:t>M</w:t>
      </w:r>
      <w:r w:rsidR="008562CC" w:rsidRPr="00793D1E">
        <w:t>arco normativo que regula la intermediación del transporte de personas mediante plataformas electrónicas</w:t>
      </w:r>
      <w:r w:rsidR="008562CC">
        <w:t>.</w:t>
      </w:r>
    </w:p>
    <w:p w:rsidR="006157A3" w:rsidRPr="00FA0602" w:rsidRDefault="006157A3" w:rsidP="006157A3">
      <w:pPr>
        <w:keepNext/>
        <w:widowControl w:val="0"/>
        <w:ind w:left="0" w:hanging="284"/>
        <w:rPr>
          <w:rFonts w:eastAsia="Times New Roman"/>
          <w:b/>
        </w:rPr>
      </w:pPr>
      <w:r>
        <w:rPr>
          <w:rFonts w:eastAsia="Times New Roman"/>
          <w:b/>
        </w:rPr>
        <w:t>5</w:t>
      </w:r>
      <w:r w:rsidRPr="00FA0602">
        <w:rPr>
          <w:rFonts w:eastAsia="Times New Roman"/>
          <w:b/>
        </w:rPr>
        <w:t>.-</w:t>
      </w:r>
      <w:r w:rsidRPr="00FA0602">
        <w:rPr>
          <w:rFonts w:eastAsia="Times New Roman"/>
          <w:b/>
          <w:u w:val="single"/>
        </w:rPr>
        <w:t>CON PREFERENCIA</w:t>
      </w:r>
    </w:p>
    <w:p w:rsidR="006157A3" w:rsidRDefault="006157A3" w:rsidP="006157A3">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DE-</w:t>
      </w:r>
      <w:r>
        <w:t>1054</w:t>
      </w:r>
      <w:r w:rsidRPr="00566A90">
        <w:t>-</w:t>
      </w:r>
      <w:r>
        <w:t>02078401-3</w:t>
      </w:r>
      <w:r w:rsidRPr="00566A90">
        <w:t xml:space="preserve"> </w:t>
      </w:r>
      <w:r w:rsidRPr="00180CE1">
        <w:rPr>
          <w:spacing w:val="-30"/>
        </w:rPr>
        <w:t>(NI)</w:t>
      </w:r>
      <w:r w:rsidRPr="00180CE1">
        <w:t xml:space="preserve"> - Mensaje Nº </w:t>
      </w:r>
      <w:r>
        <w:t>38/25 –</w:t>
      </w:r>
      <w:r w:rsidRPr="00180CE1">
        <w:t xml:space="preserve"> </w:t>
      </w:r>
      <w:r>
        <w:t>Creando el Informe Municipal del Inmueble - IMI.</w:t>
      </w:r>
    </w:p>
    <w:p w:rsidR="006157A3" w:rsidRPr="00FA0602" w:rsidRDefault="006157A3" w:rsidP="006157A3">
      <w:pPr>
        <w:keepNext/>
        <w:widowControl w:val="0"/>
        <w:ind w:left="0" w:hanging="284"/>
        <w:rPr>
          <w:rFonts w:eastAsia="Times New Roman"/>
          <w:b/>
        </w:rPr>
      </w:pPr>
      <w:r>
        <w:rPr>
          <w:rFonts w:eastAsia="Times New Roman"/>
          <w:b/>
        </w:rPr>
        <w:t>6</w:t>
      </w:r>
      <w:r w:rsidRPr="00FA0602">
        <w:rPr>
          <w:rFonts w:eastAsia="Times New Roman"/>
          <w:b/>
        </w:rPr>
        <w:t>.-</w:t>
      </w:r>
      <w:r w:rsidRPr="00FA0602">
        <w:rPr>
          <w:rFonts w:eastAsia="Times New Roman"/>
          <w:b/>
          <w:u w:val="single"/>
        </w:rPr>
        <w:t>CON PREFERENCIA</w:t>
      </w:r>
    </w:p>
    <w:p w:rsidR="006157A3" w:rsidRDefault="006157A3" w:rsidP="006157A3">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DE-</w:t>
      </w:r>
      <w:r>
        <w:t>1087</w:t>
      </w:r>
      <w:r w:rsidRPr="00566A90">
        <w:t>-</w:t>
      </w:r>
      <w:r>
        <w:t>02071319-4</w:t>
      </w:r>
      <w:r w:rsidRPr="00566A90">
        <w:t xml:space="preserve"> </w:t>
      </w:r>
      <w:r w:rsidRPr="00180CE1">
        <w:rPr>
          <w:spacing w:val="-30"/>
        </w:rPr>
        <w:t>(NI)</w:t>
      </w:r>
      <w:r w:rsidRPr="00180CE1">
        <w:t xml:space="preserve"> - Mensaje Nº </w:t>
      </w:r>
      <w:r>
        <w:t>39/25 –</w:t>
      </w:r>
      <w:r w:rsidRPr="00180CE1">
        <w:t xml:space="preserve"> Modificando la Ordenanza Nº </w:t>
      </w:r>
      <w:r w:rsidRPr="00566A90">
        <w:t>12.</w:t>
      </w:r>
      <w:r>
        <w:t xml:space="preserve">763 </w:t>
      </w:r>
      <w:r w:rsidRPr="00566A90">
        <w:t xml:space="preserve">– </w:t>
      </w:r>
      <w:r>
        <w:t>Vivienda Única.</w:t>
      </w:r>
    </w:p>
    <w:p w:rsidR="00327F57" w:rsidRPr="00FA0602" w:rsidRDefault="00327F57" w:rsidP="00327F57">
      <w:pPr>
        <w:keepNext/>
        <w:widowControl w:val="0"/>
        <w:ind w:left="0" w:hanging="284"/>
        <w:rPr>
          <w:rFonts w:eastAsia="Times New Roman"/>
          <w:b/>
        </w:rPr>
      </w:pPr>
      <w:r>
        <w:rPr>
          <w:rFonts w:eastAsia="Times New Roman"/>
          <w:b/>
        </w:rPr>
        <w:t>7</w:t>
      </w:r>
      <w:r w:rsidRPr="00FA0602">
        <w:rPr>
          <w:rFonts w:eastAsia="Times New Roman"/>
          <w:b/>
        </w:rPr>
        <w:t>.-</w:t>
      </w:r>
      <w:r w:rsidRPr="00FA0602">
        <w:rPr>
          <w:rFonts w:eastAsia="Times New Roman"/>
          <w:b/>
          <w:u w:val="single"/>
        </w:rPr>
        <w:t>CON PREFERENCIA</w:t>
      </w:r>
    </w:p>
    <w:p w:rsidR="00327F57" w:rsidRDefault="00327F57" w:rsidP="00327F57">
      <w:pPr>
        <w:keepNext/>
        <w:widowControl w:val="0"/>
        <w:ind w:left="0"/>
      </w:pPr>
      <w:r w:rsidRPr="00FA0602">
        <w:rPr>
          <w:rFonts w:eastAsia="Times New Roman"/>
        </w:rPr>
        <w:t xml:space="preserve">Atento a lo resuelto por el Honorable Concejo Municipal en la </w:t>
      </w:r>
      <w:r>
        <w:t xml:space="preserve">9ª Sesión Ordinaria del 2º </w:t>
      </w:r>
      <w:r>
        <w:lastRenderedPageBreak/>
        <w:t>Período Ordinario del 27/11/25 – Reunión Nº 1.461</w:t>
      </w:r>
      <w:r w:rsidRPr="00FA0602">
        <w:rPr>
          <w:rFonts w:eastAsia="Times New Roman"/>
        </w:rPr>
        <w:t xml:space="preserve">, se dispuso tratar con despacho de comisión el Expte. </w:t>
      </w:r>
      <w:r w:rsidR="00D36FDA">
        <w:t>CO-0062-02029841-0</w:t>
      </w:r>
      <w:r w:rsidRPr="00566A90">
        <w:t xml:space="preserve"> </w:t>
      </w:r>
      <w:r w:rsidR="00D36FDA">
        <w:rPr>
          <w:spacing w:val="-30"/>
        </w:rPr>
        <w:t>(PC</w:t>
      </w:r>
      <w:r w:rsidRPr="00180CE1">
        <w:rPr>
          <w:spacing w:val="-30"/>
        </w:rPr>
        <w:t>)</w:t>
      </w:r>
      <w:r w:rsidRPr="00180CE1">
        <w:t xml:space="preserve"> </w:t>
      </w:r>
      <w:r w:rsidR="00D36FDA">
        <w:t>–</w:t>
      </w:r>
      <w:r w:rsidRPr="00180CE1">
        <w:t xml:space="preserve"> </w:t>
      </w:r>
      <w:r w:rsidR="00D36FDA" w:rsidRPr="00D36FDA">
        <w:t>Instituye</w:t>
      </w:r>
      <w:r w:rsidR="00D36FDA">
        <w:t>ndo el Premio Día del Estudiante Solidario.</w:t>
      </w:r>
    </w:p>
    <w:p w:rsidR="0020096E" w:rsidRPr="00FA0602" w:rsidRDefault="0020096E" w:rsidP="0020096E">
      <w:pPr>
        <w:keepNext/>
        <w:widowControl w:val="0"/>
        <w:ind w:left="0" w:hanging="284"/>
        <w:rPr>
          <w:rFonts w:eastAsia="Times New Roman"/>
          <w:b/>
        </w:rPr>
      </w:pPr>
      <w:r>
        <w:rPr>
          <w:rFonts w:eastAsia="Times New Roman"/>
          <w:b/>
        </w:rPr>
        <w:t>8</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t>CO-0062-02081890-2</w:t>
      </w:r>
      <w:r w:rsidRPr="00566A90">
        <w:t xml:space="preserve"> </w:t>
      </w:r>
      <w:r>
        <w:rPr>
          <w:spacing w:val="-30"/>
        </w:rPr>
        <w:t>(PC</w:t>
      </w:r>
      <w:r w:rsidRPr="00180CE1">
        <w:rPr>
          <w:spacing w:val="-30"/>
        </w:rPr>
        <w:t>)</w:t>
      </w:r>
      <w:r w:rsidRPr="00180CE1">
        <w:t xml:space="preserve"> </w:t>
      </w:r>
      <w:r>
        <w:t>–</w:t>
      </w:r>
      <w:r w:rsidRPr="0020096E">
        <w:t xml:space="preserve"> Estableciendo el 8 de septiembre como el Día Municipal del Respeto a la Diversidad Religiosa.</w:t>
      </w:r>
    </w:p>
    <w:p w:rsidR="0020096E" w:rsidRPr="00FA0602" w:rsidRDefault="0020096E" w:rsidP="0020096E">
      <w:pPr>
        <w:keepNext/>
        <w:widowControl w:val="0"/>
        <w:ind w:left="0" w:hanging="284"/>
        <w:rPr>
          <w:rFonts w:eastAsia="Times New Roman"/>
          <w:b/>
        </w:rPr>
      </w:pPr>
      <w:r>
        <w:rPr>
          <w:rFonts w:eastAsia="Times New Roman"/>
          <w:b/>
        </w:rPr>
        <w:t>9</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t>CO-0062-02086630-7</w:t>
      </w:r>
      <w:r w:rsidRPr="00566A90">
        <w:t xml:space="preserve"> </w:t>
      </w:r>
      <w:r>
        <w:rPr>
          <w:spacing w:val="-30"/>
        </w:rPr>
        <w:t>(PC</w:t>
      </w:r>
      <w:r w:rsidRPr="00180CE1">
        <w:rPr>
          <w:spacing w:val="-30"/>
        </w:rPr>
        <w:t>)</w:t>
      </w:r>
      <w:r w:rsidRPr="00180CE1">
        <w:t xml:space="preserve"> </w:t>
      </w:r>
      <w:r>
        <w:t>–</w:t>
      </w:r>
      <w:r w:rsidRPr="0020096E">
        <w:t xml:space="preserve"> Beneplácito por la 8ª Gala de Menciones de Mega 98.3 y la 3ª entrega de los Premios Charly al rock santafesino.</w:t>
      </w:r>
    </w:p>
    <w:p w:rsidR="0020096E" w:rsidRPr="00FA0602" w:rsidRDefault="0020096E" w:rsidP="0020096E">
      <w:pPr>
        <w:keepNext/>
        <w:widowControl w:val="0"/>
        <w:ind w:left="0" w:hanging="426"/>
        <w:rPr>
          <w:rFonts w:eastAsia="Times New Roman"/>
          <w:b/>
        </w:rPr>
      </w:pPr>
      <w:r>
        <w:rPr>
          <w:rFonts w:eastAsia="Times New Roman"/>
          <w:b/>
        </w:rPr>
        <w:t>10</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t>CO-0062-02073613-8</w:t>
      </w:r>
      <w:r w:rsidRPr="00566A90">
        <w:t xml:space="preserve"> </w:t>
      </w:r>
      <w:r>
        <w:rPr>
          <w:spacing w:val="-30"/>
        </w:rPr>
        <w:t>(PC</w:t>
      </w:r>
      <w:r w:rsidRPr="00180CE1">
        <w:rPr>
          <w:spacing w:val="-30"/>
        </w:rPr>
        <w:t>)</w:t>
      </w:r>
      <w:r w:rsidRPr="00180CE1">
        <w:t xml:space="preserve"> </w:t>
      </w:r>
      <w:r>
        <w:t>–</w:t>
      </w:r>
      <w:r w:rsidRPr="0020096E">
        <w:t xml:space="preserve"> </w:t>
      </w:r>
      <w:r w:rsidRPr="00FA0602">
        <w:rPr>
          <w:rFonts w:eastAsia="Times New Roman"/>
        </w:rPr>
        <w:t>Creando el Programa Municipal de Crianza Respetuosa.</w:t>
      </w:r>
    </w:p>
    <w:p w:rsidR="0020096E" w:rsidRPr="00FA0602" w:rsidRDefault="0020096E" w:rsidP="0020096E">
      <w:pPr>
        <w:keepNext/>
        <w:widowControl w:val="0"/>
        <w:ind w:left="0" w:hanging="426"/>
        <w:rPr>
          <w:rFonts w:eastAsia="Times New Roman"/>
          <w:b/>
        </w:rPr>
      </w:pPr>
      <w:r>
        <w:rPr>
          <w:rFonts w:eastAsia="Times New Roman"/>
          <w:b/>
        </w:rPr>
        <w:t>11</w:t>
      </w:r>
      <w:r w:rsidRPr="00FA0602">
        <w:rPr>
          <w:rFonts w:eastAsia="Times New Roman"/>
          <w:b/>
        </w:rPr>
        <w:t>.-</w:t>
      </w:r>
      <w:r w:rsidRPr="00FA0602">
        <w:rPr>
          <w:rFonts w:eastAsia="Times New Roman"/>
          <w:b/>
          <w:u w:val="single"/>
        </w:rPr>
        <w:t>CON PREFERENCIA</w:t>
      </w:r>
    </w:p>
    <w:p w:rsidR="00773806"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t>CO-0062-02077542-5</w:t>
      </w:r>
      <w:r w:rsidRPr="00566A90">
        <w:t xml:space="preserve"> </w:t>
      </w:r>
      <w:r>
        <w:rPr>
          <w:spacing w:val="-30"/>
        </w:rPr>
        <w:t>(PC</w:t>
      </w:r>
      <w:r w:rsidRPr="00180CE1">
        <w:rPr>
          <w:spacing w:val="-30"/>
        </w:rPr>
        <w:t>)</w:t>
      </w:r>
      <w:r w:rsidRPr="00180CE1">
        <w:t xml:space="preserve"> </w:t>
      </w:r>
      <w:r>
        <w:t>–</w:t>
      </w:r>
      <w:r w:rsidRPr="0020096E">
        <w:t xml:space="preserve"> </w:t>
      </w:r>
      <w:r>
        <w:t xml:space="preserve">Estableciendo </w:t>
      </w:r>
      <w:r w:rsidRPr="001A6EB3">
        <w:t>emplazar mapas y/o esquemas háp</w:t>
      </w:r>
      <w:r>
        <w:t>ticos en los edificios públicos.</w:t>
      </w:r>
    </w:p>
    <w:p w:rsidR="0020096E" w:rsidRPr="00FA0602" w:rsidRDefault="0020096E" w:rsidP="0020096E">
      <w:pPr>
        <w:keepNext/>
        <w:widowControl w:val="0"/>
        <w:ind w:left="0" w:hanging="426"/>
        <w:rPr>
          <w:rFonts w:eastAsia="Times New Roman"/>
          <w:b/>
        </w:rPr>
      </w:pPr>
      <w:r>
        <w:rPr>
          <w:rFonts w:eastAsia="Times New Roman"/>
          <w:b/>
        </w:rPr>
        <w:t>12</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t>CO-0062-02084196-1</w:t>
      </w:r>
      <w:r w:rsidRPr="00566A90">
        <w:t xml:space="preserve"> </w:t>
      </w:r>
      <w:r>
        <w:rPr>
          <w:spacing w:val="-30"/>
        </w:rPr>
        <w:t>(PC</w:t>
      </w:r>
      <w:r w:rsidRPr="00180CE1">
        <w:rPr>
          <w:spacing w:val="-30"/>
        </w:rPr>
        <w:t>)</w:t>
      </w:r>
      <w:r w:rsidRPr="00180CE1">
        <w:t xml:space="preserve"> </w:t>
      </w:r>
      <w:r>
        <w:t>–</w:t>
      </w:r>
      <w:r w:rsidRPr="0020096E">
        <w:t xml:space="preserve"> </w:t>
      </w:r>
      <w:r w:rsidRPr="00793D1E">
        <w:t>Crea</w:t>
      </w:r>
      <w:r>
        <w:t>ndo</w:t>
      </w:r>
      <w:r w:rsidRPr="00793D1E">
        <w:t xml:space="preserve"> el Paseo Pedestre Postas Folklóricas</w:t>
      </w:r>
      <w:r>
        <w:t>.</w:t>
      </w:r>
    </w:p>
    <w:p w:rsidR="0020096E" w:rsidRPr="00FA0602" w:rsidRDefault="0020096E" w:rsidP="0020096E">
      <w:pPr>
        <w:keepNext/>
        <w:widowControl w:val="0"/>
        <w:ind w:left="0" w:hanging="426"/>
        <w:rPr>
          <w:rFonts w:eastAsia="Times New Roman"/>
          <w:b/>
        </w:rPr>
      </w:pPr>
      <w:r>
        <w:rPr>
          <w:rFonts w:eastAsia="Times New Roman"/>
          <w:b/>
        </w:rPr>
        <w:t>13</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t>CO-0062-02086348-6</w:t>
      </w:r>
      <w:r w:rsidRPr="00566A90">
        <w:t xml:space="preserve"> </w:t>
      </w:r>
      <w:r>
        <w:rPr>
          <w:spacing w:val="-30"/>
        </w:rPr>
        <w:t>(PC</w:t>
      </w:r>
      <w:r w:rsidRPr="00180CE1">
        <w:rPr>
          <w:spacing w:val="-30"/>
        </w:rPr>
        <w:t>)</w:t>
      </w:r>
      <w:r w:rsidRPr="00180CE1">
        <w:t xml:space="preserve"> </w:t>
      </w:r>
      <w:r>
        <w:t>–</w:t>
      </w:r>
      <w:r w:rsidRPr="0020096E">
        <w:t xml:space="preserve"> Estableciendo el 25 de febrero de cada año como el Día Municipal del Implante Coclear</w:t>
      </w:r>
      <w:r>
        <w:t>.</w:t>
      </w:r>
    </w:p>
    <w:p w:rsidR="0020096E" w:rsidRPr="00FA0602" w:rsidRDefault="0020096E" w:rsidP="0020096E">
      <w:pPr>
        <w:keepNext/>
        <w:widowControl w:val="0"/>
        <w:ind w:left="0" w:hanging="426"/>
        <w:rPr>
          <w:rFonts w:eastAsia="Times New Roman"/>
          <w:b/>
        </w:rPr>
      </w:pPr>
      <w:r>
        <w:rPr>
          <w:rFonts w:eastAsia="Times New Roman"/>
          <w:b/>
        </w:rPr>
        <w:t>14</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 xml:space="preserve">9ª Sesión Ordinaria del 2º </w:t>
      </w:r>
      <w:r>
        <w:lastRenderedPageBreak/>
        <w:t>Período Ordinario del 27/11/25 – Reunión Nº 1.461</w:t>
      </w:r>
      <w:r w:rsidRPr="00FA0602">
        <w:rPr>
          <w:rFonts w:eastAsia="Times New Roman"/>
        </w:rPr>
        <w:t>, se dispuso tratar con despacho de comisión el Expte. CO-0062-</w:t>
      </w:r>
      <w:r>
        <w:rPr>
          <w:rFonts w:eastAsia="Times New Roman"/>
        </w:rPr>
        <w:t>02082904-0</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793D1E">
        <w:t>Creando e</w:t>
      </w:r>
      <w:r>
        <w:t>l Observatorio de la Laguna Setú</w:t>
      </w:r>
      <w:r w:rsidRPr="00793D1E">
        <w:t>bal.</w:t>
      </w:r>
    </w:p>
    <w:p w:rsidR="0020096E" w:rsidRPr="00FA0602" w:rsidRDefault="0020096E" w:rsidP="0020096E">
      <w:pPr>
        <w:keepNext/>
        <w:widowControl w:val="0"/>
        <w:ind w:left="0" w:hanging="426"/>
        <w:rPr>
          <w:rFonts w:eastAsia="Times New Roman"/>
          <w:b/>
        </w:rPr>
      </w:pPr>
      <w:r>
        <w:rPr>
          <w:rFonts w:eastAsia="Times New Roman"/>
          <w:b/>
        </w:rPr>
        <w:t>15</w:t>
      </w:r>
      <w:r w:rsidRPr="00FA0602">
        <w:rPr>
          <w:rFonts w:eastAsia="Times New Roman"/>
          <w:b/>
        </w:rPr>
        <w:t>.-</w:t>
      </w:r>
      <w:r w:rsidRPr="00FA0602">
        <w:rPr>
          <w:rFonts w:eastAsia="Times New Roman"/>
          <w:b/>
          <w:u w:val="single"/>
        </w:rPr>
        <w:t>CON PREFERENCIA</w:t>
      </w:r>
    </w:p>
    <w:p w:rsidR="0020096E" w:rsidRDefault="0020096E"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02073147-7</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008562CC">
        <w:t>R</w:t>
      </w:r>
      <w:r w:rsidR="008562CC" w:rsidRPr="008562CC">
        <w:t>ecambio a tecnología LED del alumbrado público de la Ciudad en el marco de la Ordenanza Nº 12.984.</w:t>
      </w:r>
    </w:p>
    <w:p w:rsidR="008562CC" w:rsidRPr="00FA0602" w:rsidRDefault="008562CC" w:rsidP="008562CC">
      <w:pPr>
        <w:keepNext/>
        <w:widowControl w:val="0"/>
        <w:ind w:left="0" w:hanging="426"/>
        <w:rPr>
          <w:rFonts w:eastAsia="Times New Roman"/>
          <w:b/>
        </w:rPr>
      </w:pPr>
      <w:r>
        <w:rPr>
          <w:rFonts w:eastAsia="Times New Roman"/>
          <w:b/>
        </w:rPr>
        <w:t>16</w:t>
      </w:r>
      <w:r w:rsidRPr="00FA0602">
        <w:rPr>
          <w:rFonts w:eastAsia="Times New Roman"/>
          <w:b/>
        </w:rPr>
        <w:t>.-</w:t>
      </w:r>
      <w:r w:rsidRPr="00FA0602">
        <w:rPr>
          <w:rFonts w:eastAsia="Times New Roman"/>
          <w:b/>
          <w:u w:val="single"/>
        </w:rPr>
        <w:t>CON PREFERENCIA</w:t>
      </w:r>
    </w:p>
    <w:p w:rsidR="008562CC" w:rsidRDefault="008562CC" w:rsidP="008562CC">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02087581-1</w:t>
      </w:r>
      <w:r w:rsidRPr="00FA0602">
        <w:rPr>
          <w:rFonts w:eastAsia="Times New Roman"/>
        </w:rPr>
        <w:t xml:space="preserve"> </w:t>
      </w:r>
      <w:r w:rsidRPr="00A374D9">
        <w:rPr>
          <w:rFonts w:eastAsia="Times New Roman"/>
          <w:spacing w:val="-30"/>
        </w:rPr>
        <w:t>(PC)</w:t>
      </w:r>
      <w:r w:rsidRPr="00FA0602">
        <w:rPr>
          <w:rFonts w:eastAsia="Times New Roman"/>
        </w:rPr>
        <w:t xml:space="preserve"> - </w:t>
      </w:r>
      <w:r>
        <w:t xml:space="preserve">Otorgando al </w:t>
      </w:r>
      <w:r w:rsidRPr="008562CC">
        <w:t xml:space="preserve">Gobierno Provincial una fracción de terreno perteneciente al Parque Federal, con destino a una </w:t>
      </w:r>
      <w:r>
        <w:t>e</w:t>
      </w:r>
      <w:r w:rsidRPr="008562CC">
        <w:t xml:space="preserve">stación </w:t>
      </w:r>
      <w:r>
        <w:t>p</w:t>
      </w:r>
      <w:r w:rsidRPr="008562CC">
        <w:t>olicial</w:t>
      </w:r>
      <w:r>
        <w:t>.</w:t>
      </w:r>
    </w:p>
    <w:p w:rsidR="008562CC" w:rsidRPr="00FA0602" w:rsidRDefault="008562CC" w:rsidP="008562CC">
      <w:pPr>
        <w:keepNext/>
        <w:widowControl w:val="0"/>
        <w:ind w:left="0" w:hanging="426"/>
        <w:rPr>
          <w:rFonts w:eastAsia="Times New Roman"/>
          <w:b/>
        </w:rPr>
      </w:pPr>
      <w:r>
        <w:rPr>
          <w:rFonts w:eastAsia="Times New Roman"/>
          <w:b/>
        </w:rPr>
        <w:t>17</w:t>
      </w:r>
      <w:r w:rsidRPr="00FA0602">
        <w:rPr>
          <w:rFonts w:eastAsia="Times New Roman"/>
          <w:b/>
        </w:rPr>
        <w:t>.-</w:t>
      </w:r>
      <w:r w:rsidRPr="00FA0602">
        <w:rPr>
          <w:rFonts w:eastAsia="Times New Roman"/>
          <w:b/>
          <w:u w:val="single"/>
        </w:rPr>
        <w:t>CON PREFERENCIA</w:t>
      </w:r>
    </w:p>
    <w:p w:rsidR="008562CC" w:rsidRPr="00CA17A7" w:rsidRDefault="008562CC" w:rsidP="008562CC">
      <w:pPr>
        <w:keepNext/>
        <w:widowControl w:val="0"/>
        <w:ind w:left="0"/>
        <w:rPr>
          <w:rFonts w:eastAsia="Times New Roman"/>
          <w:bCs/>
        </w:rPr>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02041168-2</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A17A7">
        <w:rPr>
          <w:rFonts w:eastAsia="Times New Roman"/>
        </w:rPr>
        <w:t>Creando una comisión especializada para la formulación de las bases y condiciones generales y particulares para el llamado a licitación pública para la contratación y prestación del servicio de recolección de residuos, barrido y limpieza de calles.</w:t>
      </w:r>
    </w:p>
    <w:p w:rsidR="008562CC" w:rsidRPr="00FA0602" w:rsidRDefault="008562CC" w:rsidP="008562CC">
      <w:pPr>
        <w:keepNext/>
        <w:widowControl w:val="0"/>
        <w:ind w:left="0" w:hanging="426"/>
        <w:rPr>
          <w:rFonts w:eastAsia="Times New Roman"/>
          <w:b/>
        </w:rPr>
      </w:pPr>
      <w:r>
        <w:rPr>
          <w:rFonts w:eastAsia="Times New Roman"/>
          <w:b/>
        </w:rPr>
        <w:t>18</w:t>
      </w:r>
      <w:r w:rsidRPr="00FA0602">
        <w:rPr>
          <w:rFonts w:eastAsia="Times New Roman"/>
          <w:b/>
        </w:rPr>
        <w:t>.-</w:t>
      </w:r>
      <w:r w:rsidRPr="00FA0602">
        <w:rPr>
          <w:rFonts w:eastAsia="Times New Roman"/>
          <w:b/>
          <w:u w:val="single"/>
        </w:rPr>
        <w:t>CON PREFERENCIA</w:t>
      </w:r>
    </w:p>
    <w:p w:rsidR="008562CC" w:rsidRPr="00CA17A7" w:rsidRDefault="008562CC" w:rsidP="008562CC">
      <w:pPr>
        <w:keepNext/>
        <w:widowControl w:val="0"/>
        <w:ind w:left="0"/>
        <w:rPr>
          <w:rFonts w:eastAsia="Times New Roman"/>
          <w:bCs/>
        </w:rPr>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01932851-7</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A17A7">
        <w:rPr>
          <w:rFonts w:eastAsia="Times New Roman"/>
          <w:bCs/>
        </w:rPr>
        <w:t>Estableciendo la regulación, control y gestión de aceites vegetales y grasas de frituras usados.</w:t>
      </w:r>
    </w:p>
    <w:p w:rsidR="008562CC" w:rsidRPr="00FA0602" w:rsidRDefault="008562CC" w:rsidP="008562CC">
      <w:pPr>
        <w:keepNext/>
        <w:widowControl w:val="0"/>
        <w:ind w:left="0" w:hanging="426"/>
        <w:rPr>
          <w:rFonts w:eastAsia="Times New Roman"/>
          <w:b/>
        </w:rPr>
      </w:pPr>
      <w:r>
        <w:rPr>
          <w:rFonts w:eastAsia="Times New Roman"/>
          <w:b/>
        </w:rPr>
        <w:t>19</w:t>
      </w:r>
      <w:r w:rsidRPr="00FA0602">
        <w:rPr>
          <w:rFonts w:eastAsia="Times New Roman"/>
          <w:b/>
        </w:rPr>
        <w:t>.-</w:t>
      </w:r>
      <w:r w:rsidRPr="00FA0602">
        <w:rPr>
          <w:rFonts w:eastAsia="Times New Roman"/>
          <w:b/>
          <w:u w:val="single"/>
        </w:rPr>
        <w:t>CON PREFERENCIA</w:t>
      </w:r>
    </w:p>
    <w:p w:rsidR="008562CC" w:rsidRPr="00CA17A7" w:rsidRDefault="008562CC" w:rsidP="008562CC">
      <w:pPr>
        <w:keepNext/>
        <w:widowControl w:val="0"/>
        <w:ind w:left="0"/>
        <w:rPr>
          <w:rFonts w:eastAsia="Times New Roman"/>
          <w:bCs/>
        </w:rPr>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02087586-0</w:t>
      </w:r>
      <w:r w:rsidRPr="00FA0602">
        <w:rPr>
          <w:rFonts w:eastAsia="Times New Roman"/>
        </w:rPr>
        <w:t xml:space="preserve"> </w:t>
      </w:r>
      <w:r w:rsidRPr="00A374D9">
        <w:rPr>
          <w:rFonts w:eastAsia="Times New Roman"/>
          <w:spacing w:val="-30"/>
        </w:rPr>
        <w:t>(PC)</w:t>
      </w:r>
      <w:r w:rsidRPr="00FA0602">
        <w:rPr>
          <w:rFonts w:eastAsia="Times New Roman"/>
        </w:rPr>
        <w:t xml:space="preserve"> - </w:t>
      </w:r>
      <w:r>
        <w:rPr>
          <w:rFonts w:eastAsia="Times New Roman"/>
          <w:bCs/>
        </w:rPr>
        <w:t xml:space="preserve">Pedido de Informe </w:t>
      </w:r>
      <w:r w:rsidRPr="008562CC">
        <w:rPr>
          <w:rFonts w:eastAsia="Times New Roman"/>
          <w:bCs/>
        </w:rPr>
        <w:t>sobre Resolución 22571- Colocación de árbol navideños en distintos espacios de la ciudad</w:t>
      </w:r>
      <w:r>
        <w:rPr>
          <w:rFonts w:eastAsia="Times New Roman"/>
          <w:bCs/>
        </w:rPr>
        <w:t>.</w:t>
      </w:r>
    </w:p>
    <w:p w:rsidR="008562CC" w:rsidRPr="00FA0602" w:rsidRDefault="008562CC" w:rsidP="008562CC">
      <w:pPr>
        <w:keepNext/>
        <w:widowControl w:val="0"/>
        <w:ind w:left="0" w:hanging="426"/>
        <w:rPr>
          <w:rFonts w:eastAsia="Times New Roman"/>
          <w:b/>
        </w:rPr>
      </w:pPr>
      <w:r>
        <w:rPr>
          <w:rFonts w:eastAsia="Times New Roman"/>
          <w:b/>
        </w:rPr>
        <w:t>20</w:t>
      </w:r>
      <w:r w:rsidRPr="00FA0602">
        <w:rPr>
          <w:rFonts w:eastAsia="Times New Roman"/>
          <w:b/>
        </w:rPr>
        <w:t>.-</w:t>
      </w:r>
      <w:r w:rsidRPr="00FA0602">
        <w:rPr>
          <w:rFonts w:eastAsia="Times New Roman"/>
          <w:b/>
          <w:u w:val="single"/>
        </w:rPr>
        <w:t>CON PREFERENCIA</w:t>
      </w:r>
    </w:p>
    <w:p w:rsidR="008562CC" w:rsidRPr="00CA17A7" w:rsidRDefault="008562CC" w:rsidP="008562CC">
      <w:pPr>
        <w:keepNext/>
        <w:widowControl w:val="0"/>
        <w:ind w:left="0"/>
        <w:rPr>
          <w:rFonts w:eastAsia="Times New Roman"/>
          <w:bCs/>
        </w:rPr>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02006779-9</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EA7611">
        <w:rPr>
          <w:rFonts w:eastAsia="Times New Roman"/>
        </w:rPr>
        <w:t>Creando el Programa Mercadito de la Tierra.</w:t>
      </w:r>
    </w:p>
    <w:p w:rsidR="008562CC" w:rsidRPr="00FA0602" w:rsidRDefault="008562CC" w:rsidP="008562CC">
      <w:pPr>
        <w:keepNext/>
        <w:widowControl w:val="0"/>
        <w:ind w:left="0" w:hanging="426"/>
        <w:rPr>
          <w:rFonts w:eastAsia="Times New Roman"/>
          <w:b/>
        </w:rPr>
      </w:pPr>
      <w:r>
        <w:rPr>
          <w:rFonts w:eastAsia="Times New Roman"/>
          <w:b/>
        </w:rPr>
        <w:lastRenderedPageBreak/>
        <w:t>21</w:t>
      </w:r>
      <w:r w:rsidRPr="00FA0602">
        <w:rPr>
          <w:rFonts w:eastAsia="Times New Roman"/>
          <w:b/>
        </w:rPr>
        <w:t>.-</w:t>
      </w:r>
      <w:r w:rsidRPr="00FA0602">
        <w:rPr>
          <w:rFonts w:eastAsia="Times New Roman"/>
          <w:b/>
          <w:u w:val="single"/>
        </w:rPr>
        <w:t>CON PREFERENCIA</w:t>
      </w:r>
    </w:p>
    <w:p w:rsidR="008562CC" w:rsidRDefault="008562CC" w:rsidP="008562CC">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xml:space="preserve">, se dispuso tratar con despacho de comisión el Expte. </w:t>
      </w:r>
      <w:r w:rsidRPr="00180CE1">
        <w:t xml:space="preserve">DE-0809-01322833-3 </w:t>
      </w:r>
      <w:r w:rsidRPr="00180CE1">
        <w:rPr>
          <w:spacing w:val="-30"/>
        </w:rPr>
        <w:t>(NI)</w:t>
      </w:r>
      <w:r w:rsidRPr="00180CE1">
        <w:t xml:space="preserve"> adjunto CO-0062-01802201-2 </w:t>
      </w:r>
      <w:r w:rsidRPr="00180CE1">
        <w:rPr>
          <w:spacing w:val="-30"/>
        </w:rPr>
        <w:t>(PC)</w:t>
      </w:r>
      <w:r w:rsidRPr="00180CE1">
        <w:t xml:space="preserve"> - Mensaje Nº 24/19 - Modificando la Ordenanza Nº 11.748 – Plano Ane</w:t>
      </w:r>
      <w:r>
        <w:t>xo I: Distritos de zonificación.</w:t>
      </w:r>
    </w:p>
    <w:p w:rsidR="008562CC" w:rsidRPr="00FA0602" w:rsidRDefault="008562CC" w:rsidP="008562CC">
      <w:pPr>
        <w:keepNext/>
        <w:widowControl w:val="0"/>
        <w:ind w:left="0" w:hanging="426"/>
        <w:rPr>
          <w:rFonts w:eastAsia="Times New Roman"/>
          <w:b/>
        </w:rPr>
      </w:pPr>
      <w:r>
        <w:rPr>
          <w:rFonts w:eastAsia="Times New Roman"/>
          <w:b/>
        </w:rPr>
        <w:t>22</w:t>
      </w:r>
      <w:r w:rsidRPr="00FA0602">
        <w:rPr>
          <w:rFonts w:eastAsia="Times New Roman"/>
          <w:b/>
        </w:rPr>
        <w:t>.-</w:t>
      </w:r>
      <w:r w:rsidRPr="00FA0602">
        <w:rPr>
          <w:rFonts w:eastAsia="Times New Roman"/>
          <w:b/>
          <w:u w:val="single"/>
        </w:rPr>
        <w:t>CON PREFERENCIA</w:t>
      </w:r>
    </w:p>
    <w:p w:rsidR="008562CC" w:rsidRDefault="008562CC" w:rsidP="008562CC">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01985575-8</w:t>
      </w:r>
      <w:r w:rsidRPr="00FA0602">
        <w:rPr>
          <w:rFonts w:eastAsia="Times New Roman"/>
        </w:rPr>
        <w:t xml:space="preserve"> </w:t>
      </w:r>
      <w:r w:rsidRPr="00A374D9">
        <w:rPr>
          <w:rFonts w:eastAsia="Times New Roman"/>
          <w:spacing w:val="-30"/>
        </w:rPr>
        <w:t>(PC)</w:t>
      </w:r>
      <w:r w:rsidRPr="00FA0602">
        <w:rPr>
          <w:rFonts w:eastAsia="Times New Roman"/>
        </w:rPr>
        <w:t xml:space="preserve"> -</w:t>
      </w:r>
      <w:r w:rsidRPr="008562CC">
        <w:t xml:space="preserve"> </w:t>
      </w:r>
      <w:r>
        <w:t>Modificando</w:t>
      </w:r>
      <w:r w:rsidRPr="00CD2EE0">
        <w:t xml:space="preserve"> la Ordenanza N° 12</w:t>
      </w:r>
      <w:r>
        <w:t>.</w:t>
      </w:r>
      <w:r w:rsidRPr="00CD2EE0">
        <w:t>810 – Adhesión a las leyes nacional y provincial de Protección Integral de los Derechos de las Niñas, Niños y Adolescentes</w:t>
      </w:r>
      <w:r>
        <w:t>.</w:t>
      </w:r>
    </w:p>
    <w:p w:rsidR="008562CC" w:rsidRPr="00FA0602" w:rsidRDefault="008562CC" w:rsidP="008562CC">
      <w:pPr>
        <w:keepNext/>
        <w:widowControl w:val="0"/>
        <w:ind w:left="0" w:hanging="426"/>
        <w:rPr>
          <w:rFonts w:eastAsia="Times New Roman"/>
          <w:b/>
        </w:rPr>
      </w:pPr>
      <w:r>
        <w:rPr>
          <w:rFonts w:eastAsia="Times New Roman"/>
          <w:b/>
        </w:rPr>
        <w:t>23</w:t>
      </w:r>
      <w:r w:rsidRPr="00FA0602">
        <w:rPr>
          <w:rFonts w:eastAsia="Times New Roman"/>
          <w:b/>
        </w:rPr>
        <w:t>.-</w:t>
      </w:r>
      <w:r w:rsidRPr="00FA0602">
        <w:rPr>
          <w:rFonts w:eastAsia="Times New Roman"/>
          <w:b/>
          <w:u w:val="single"/>
        </w:rPr>
        <w:t>CON PREFERENCIA</w:t>
      </w:r>
    </w:p>
    <w:p w:rsidR="008562CC" w:rsidRDefault="008562CC" w:rsidP="008562CC">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02085112-7</w:t>
      </w:r>
      <w:r w:rsidRPr="00FA0602">
        <w:rPr>
          <w:rFonts w:eastAsia="Times New Roman"/>
        </w:rPr>
        <w:t xml:space="preserve"> </w:t>
      </w:r>
      <w:r w:rsidRPr="00A374D9">
        <w:rPr>
          <w:rFonts w:eastAsia="Times New Roman"/>
          <w:spacing w:val="-30"/>
        </w:rPr>
        <w:t>(PC)</w:t>
      </w:r>
      <w:r w:rsidRPr="00FA0602">
        <w:rPr>
          <w:rFonts w:eastAsia="Times New Roman"/>
        </w:rPr>
        <w:t xml:space="preserve"> -</w:t>
      </w:r>
      <w:r w:rsidRPr="008562CC">
        <w:t xml:space="preserve"> Estudios para colocar tótems para fotografías en sitios de interés turístico de la Ciudad</w:t>
      </w:r>
      <w:r>
        <w:t>.</w:t>
      </w:r>
    </w:p>
    <w:p w:rsidR="008562CC" w:rsidRPr="00FA0602" w:rsidRDefault="008562CC" w:rsidP="008562CC">
      <w:pPr>
        <w:keepNext/>
        <w:widowControl w:val="0"/>
        <w:ind w:left="0" w:hanging="426"/>
        <w:rPr>
          <w:rFonts w:eastAsia="Times New Roman"/>
          <w:b/>
        </w:rPr>
      </w:pPr>
      <w:r>
        <w:rPr>
          <w:rFonts w:eastAsia="Times New Roman"/>
          <w:b/>
        </w:rPr>
        <w:t>24</w:t>
      </w:r>
      <w:r w:rsidRPr="00FA0602">
        <w:rPr>
          <w:rFonts w:eastAsia="Times New Roman"/>
          <w:b/>
        </w:rPr>
        <w:t>.-</w:t>
      </w:r>
      <w:r w:rsidRPr="00FA0602">
        <w:rPr>
          <w:rFonts w:eastAsia="Times New Roman"/>
          <w:b/>
          <w:u w:val="single"/>
        </w:rPr>
        <w:t>CON PREFERENCIA</w:t>
      </w:r>
    </w:p>
    <w:p w:rsidR="008562CC" w:rsidRDefault="008562CC" w:rsidP="008562CC">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02023525-5</w:t>
      </w:r>
      <w:r w:rsidRPr="00FA0602">
        <w:rPr>
          <w:rFonts w:eastAsia="Times New Roman"/>
        </w:rPr>
        <w:t xml:space="preserve"> </w:t>
      </w:r>
      <w:r w:rsidRPr="00A374D9">
        <w:rPr>
          <w:rFonts w:eastAsia="Times New Roman"/>
          <w:spacing w:val="-30"/>
        </w:rPr>
        <w:t>(PC)</w:t>
      </w:r>
      <w:r w:rsidRPr="00FA0602">
        <w:rPr>
          <w:rFonts w:eastAsia="Times New Roman"/>
        </w:rPr>
        <w:t xml:space="preserve"> -</w:t>
      </w:r>
      <w:r w:rsidRPr="008562CC">
        <w:t xml:space="preserve"> </w:t>
      </w:r>
      <w:r w:rsidRPr="00180CE1">
        <w:t>Creando el Sistema de Gestión Integral de Caries Urbanas.</w:t>
      </w:r>
    </w:p>
    <w:p w:rsidR="008562CC" w:rsidRPr="00FA0602" w:rsidRDefault="008562CC" w:rsidP="008562CC">
      <w:pPr>
        <w:keepNext/>
        <w:widowControl w:val="0"/>
        <w:ind w:left="0" w:hanging="426"/>
        <w:rPr>
          <w:rFonts w:eastAsia="Times New Roman"/>
          <w:b/>
        </w:rPr>
      </w:pPr>
      <w:r>
        <w:rPr>
          <w:rFonts w:eastAsia="Times New Roman"/>
          <w:b/>
        </w:rPr>
        <w:t>25</w:t>
      </w:r>
      <w:r w:rsidRPr="00FA0602">
        <w:rPr>
          <w:rFonts w:eastAsia="Times New Roman"/>
          <w:b/>
        </w:rPr>
        <w:t>.-</w:t>
      </w:r>
      <w:r w:rsidRPr="00FA0602">
        <w:rPr>
          <w:rFonts w:eastAsia="Times New Roman"/>
          <w:b/>
          <w:u w:val="single"/>
        </w:rPr>
        <w:t>CON PREFERENCIA</w:t>
      </w:r>
    </w:p>
    <w:p w:rsidR="008562CC" w:rsidRDefault="008562CC" w:rsidP="0020096E">
      <w:pPr>
        <w:keepNext/>
        <w:widowControl w:val="0"/>
        <w:ind w:left="0"/>
      </w:pPr>
      <w:r w:rsidRPr="00FA0602">
        <w:rPr>
          <w:rFonts w:eastAsia="Times New Roman"/>
        </w:rPr>
        <w:t xml:space="preserve">Atento a lo resuelto por el Honorable Concejo Municipal en la </w:t>
      </w:r>
      <w:r>
        <w:t>9ª Sesión Ordinaria del 2º Período Ordinario del 27/11/25 – Reunión Nº 1.461</w:t>
      </w:r>
      <w:r w:rsidRPr="00FA0602">
        <w:rPr>
          <w:rFonts w:eastAsia="Times New Roman"/>
        </w:rPr>
        <w:t>, se dispuso tratar con despacho de comisión el Expte. CO-0062-</w:t>
      </w:r>
      <w:r>
        <w:rPr>
          <w:rFonts w:eastAsia="Times New Roman"/>
        </w:rPr>
        <w:t>02040995-9</w:t>
      </w:r>
      <w:r w:rsidRPr="00FA0602">
        <w:rPr>
          <w:rFonts w:eastAsia="Times New Roman"/>
        </w:rPr>
        <w:t xml:space="preserve"> </w:t>
      </w:r>
      <w:r w:rsidRPr="00A374D9">
        <w:rPr>
          <w:rFonts w:eastAsia="Times New Roman"/>
          <w:spacing w:val="-30"/>
        </w:rPr>
        <w:t>(PC)</w:t>
      </w:r>
      <w:r w:rsidRPr="00FA0602">
        <w:rPr>
          <w:rFonts w:eastAsia="Times New Roman"/>
        </w:rPr>
        <w:t xml:space="preserve"> -</w:t>
      </w:r>
      <w:r w:rsidRPr="008562CC">
        <w:t xml:space="preserve"> Modificando la Ordenanza Nº 11.748 - Reglamento de Ordenamiento Urbano</w:t>
      </w:r>
      <w:r>
        <w:t>.</w:t>
      </w:r>
    </w:p>
    <w:p w:rsidR="002C3590" w:rsidRDefault="002C3590">
      <w:pPr>
        <w:ind w:left="992" w:hanging="992"/>
      </w:pPr>
      <w:r>
        <w:br w:type="page"/>
      </w:r>
    </w:p>
    <w:p w:rsidR="002C3590" w:rsidRPr="00180CE1" w:rsidRDefault="002C3590" w:rsidP="002C3590">
      <w:pPr>
        <w:keepNext/>
        <w:widowControl w:val="0"/>
        <w:ind w:left="0" w:right="-1" w:hanging="426"/>
        <w:rPr>
          <w:rFonts w:eastAsia="Calibri"/>
        </w:rPr>
      </w:pPr>
      <w:r>
        <w:rPr>
          <w:b/>
        </w:rPr>
        <w:lastRenderedPageBreak/>
        <w:t>26.-</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02007822-6</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Ignacio Laurenti.</w:t>
      </w:r>
    </w:p>
    <w:p w:rsidR="002C3590" w:rsidRPr="00180CE1" w:rsidRDefault="002C3590" w:rsidP="002C3590">
      <w:pPr>
        <w:keepNext/>
        <w:widowControl w:val="0"/>
        <w:tabs>
          <w:tab w:val="left" w:pos="1539"/>
          <w:tab w:val="left" w:pos="2394"/>
        </w:tabs>
        <w:ind w:right="-1"/>
        <w:rPr>
          <w:rFonts w:eastAsia="Calibri"/>
          <w:snapToGrid w:val="0"/>
        </w:rPr>
      </w:pPr>
      <w:r w:rsidRPr="00180CE1">
        <w:rPr>
          <w:rFonts w:eastAsia="Calibri"/>
          <w:snapToGrid w:val="0"/>
        </w:rPr>
        <w:t>H. Concejo:</w:t>
      </w:r>
    </w:p>
    <w:p w:rsidR="002C3590" w:rsidRPr="00180CE1" w:rsidRDefault="002C3590" w:rsidP="002C359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C3590" w:rsidRPr="00180CE1" w:rsidRDefault="002C3590" w:rsidP="002C359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02007822-6</w:t>
      </w:r>
      <w:r w:rsidRPr="00180CE1">
        <w:rPr>
          <w:color w:val="000000"/>
        </w:rPr>
        <w:t xml:space="preserve"> </w:t>
      </w:r>
      <w:r w:rsidRPr="00180CE1">
        <w:rPr>
          <w:rFonts w:eastAsia="Calibri"/>
          <w:spacing w:val="-30"/>
        </w:rPr>
        <w:t>(PC)</w:t>
      </w:r>
      <w:r w:rsidRPr="00180CE1">
        <w:rPr>
          <w:rFonts w:eastAsia="Calibri"/>
        </w:rPr>
        <w:t xml:space="preserve"> y;</w:t>
      </w:r>
    </w:p>
    <w:p w:rsidR="002C3590" w:rsidRPr="00180CE1" w:rsidRDefault="002C3590" w:rsidP="002C359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C3590" w:rsidRPr="00180CE1" w:rsidRDefault="002C3590" w:rsidP="002C359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2C3590" w:rsidRPr="00180CE1" w:rsidRDefault="002C3590" w:rsidP="002C359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2C3590" w:rsidRPr="00180CE1" w:rsidRDefault="002C3590" w:rsidP="002C359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C3590" w:rsidRPr="00180CE1" w:rsidRDefault="002C3590" w:rsidP="002C359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2C3590" w:rsidRPr="00687C77" w:rsidRDefault="002C3590" w:rsidP="002C3590">
      <w:pPr>
        <w:pStyle w:val="Ttulo"/>
        <w:keepNext/>
        <w:widowControl w:val="0"/>
        <w:numPr>
          <w:ilvl w:val="0"/>
          <w:numId w:val="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instalar y reparar luminarias en Pasaje A.F. Montiel entre los callejones Aguirre y R. Funes.</w:t>
      </w:r>
    </w:p>
    <w:p w:rsidR="002C3590" w:rsidRPr="00180CE1" w:rsidRDefault="002C3590" w:rsidP="002C3590">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w:t>
      </w:r>
      <w:r w:rsidR="00F70514">
        <w:rPr>
          <w:rFonts w:ascii="Arial" w:hAnsi="Arial" w:cs="Arial"/>
        </w:rPr>
        <w:t>.</w:t>
      </w:r>
    </w:p>
    <w:p w:rsidR="002C3590" w:rsidRPr="00180CE1" w:rsidRDefault="002C3590" w:rsidP="002C3590">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2C3590" w:rsidRPr="00180CE1" w:rsidRDefault="002C3590" w:rsidP="002C3590">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2C3590" w:rsidRPr="00180CE1" w:rsidRDefault="002C3590" w:rsidP="002C3590">
      <w:pPr>
        <w:pStyle w:val="Textoindependiente"/>
        <w:keepNext/>
        <w:widowControl w:val="0"/>
        <w:numPr>
          <w:ilvl w:val="0"/>
          <w:numId w:val="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2C3590" w:rsidRPr="00180CE1" w:rsidRDefault="002C3590" w:rsidP="002C359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00E7099A">
        <w:rPr>
          <w:rFonts w:eastAsia="Calibri"/>
          <w:b/>
          <w:snapToGrid w:val="0"/>
        </w:rPr>
        <w:t xml:space="preserve">y diciembre </w:t>
      </w:r>
      <w:r w:rsidRPr="00180CE1">
        <w:rPr>
          <w:b/>
        </w:rPr>
        <w:t>de 2025</w:t>
      </w:r>
      <w:r w:rsidRPr="00180CE1">
        <w:rPr>
          <w:rFonts w:eastAsia="Calibri"/>
          <w:b/>
          <w:snapToGrid w:val="0"/>
        </w:rPr>
        <w:t>.</w:t>
      </w:r>
    </w:p>
    <w:p w:rsidR="002C3590" w:rsidRDefault="002C3590" w:rsidP="002C359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S. Perman - </w:t>
      </w:r>
      <w:r w:rsidRPr="00180CE1">
        <w:rPr>
          <w:rFonts w:eastAsia="Calibri"/>
          <w:snapToGrid w:val="0"/>
          <w:spacing w:val="-10"/>
          <w:lang w:val="en-US"/>
        </w:rPr>
        <w:t>I. Astesiano (Sec.)</w:t>
      </w:r>
      <w:r>
        <w:rPr>
          <w:rFonts w:eastAsia="Calibri"/>
          <w:snapToGrid w:val="0"/>
          <w:spacing w:val="-10"/>
          <w:lang w:val="en-US"/>
        </w:rPr>
        <w:t>.</w:t>
      </w:r>
    </w:p>
    <w:p w:rsidR="002C3590" w:rsidRDefault="002C3590" w:rsidP="002C359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2C3590" w:rsidRPr="00180CE1" w:rsidRDefault="002C3590" w:rsidP="002C3590">
      <w:pPr>
        <w:keepNext/>
        <w:widowControl w:val="0"/>
        <w:tabs>
          <w:tab w:val="left" w:pos="4125"/>
        </w:tabs>
        <w:spacing w:line="240" w:lineRule="auto"/>
        <w:rPr>
          <w:rFonts w:eastAsia="Calibri"/>
          <w:snapToGrid w:val="0"/>
          <w:spacing w:val="-10"/>
        </w:rPr>
      </w:pPr>
    </w:p>
    <w:p w:rsidR="002C3590" w:rsidRPr="00180CE1" w:rsidRDefault="002C3590" w:rsidP="002C3590">
      <w:pPr>
        <w:keepNext/>
        <w:widowControl w:val="0"/>
        <w:ind w:left="0" w:right="-1" w:hanging="426"/>
        <w:rPr>
          <w:rFonts w:eastAsia="Calibri"/>
        </w:rPr>
      </w:pPr>
      <w:r>
        <w:rPr>
          <w:b/>
        </w:rPr>
        <w:t>27.-</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sidR="00BB2E4C">
        <w:rPr>
          <w:rFonts w:eastAsia="Calibri"/>
        </w:rPr>
        <w:t>02083931-2</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Ignacio Laurenti.</w:t>
      </w:r>
    </w:p>
    <w:p w:rsidR="002C3590" w:rsidRPr="00180CE1" w:rsidRDefault="002C3590" w:rsidP="002C3590">
      <w:pPr>
        <w:keepNext/>
        <w:widowControl w:val="0"/>
        <w:tabs>
          <w:tab w:val="left" w:pos="1539"/>
          <w:tab w:val="left" w:pos="2394"/>
        </w:tabs>
        <w:ind w:right="-1"/>
        <w:rPr>
          <w:rFonts w:eastAsia="Calibri"/>
          <w:snapToGrid w:val="0"/>
        </w:rPr>
      </w:pPr>
      <w:r w:rsidRPr="00180CE1">
        <w:rPr>
          <w:rFonts w:eastAsia="Calibri"/>
          <w:snapToGrid w:val="0"/>
        </w:rPr>
        <w:t>H. Concejo:</w:t>
      </w:r>
    </w:p>
    <w:p w:rsidR="002C3590" w:rsidRPr="00180CE1" w:rsidRDefault="002C3590" w:rsidP="002C359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C3590" w:rsidRPr="00180CE1" w:rsidRDefault="002C3590" w:rsidP="002C359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BB2E4C">
        <w:rPr>
          <w:rFonts w:eastAsia="Calibri"/>
        </w:rPr>
        <w:t>02083931-2</w:t>
      </w:r>
      <w:r w:rsidR="00BB2E4C" w:rsidRPr="00180CE1">
        <w:rPr>
          <w:color w:val="000000"/>
        </w:rPr>
        <w:t xml:space="preserve"> </w:t>
      </w:r>
      <w:r w:rsidRPr="00180CE1">
        <w:rPr>
          <w:rFonts w:eastAsia="Calibri"/>
          <w:spacing w:val="-30"/>
        </w:rPr>
        <w:t>(PC)</w:t>
      </w:r>
      <w:r w:rsidRPr="00180CE1">
        <w:rPr>
          <w:rFonts w:eastAsia="Calibri"/>
        </w:rPr>
        <w:t xml:space="preserve"> y;</w:t>
      </w:r>
    </w:p>
    <w:p w:rsidR="002C3590" w:rsidRPr="00180CE1" w:rsidRDefault="002C3590" w:rsidP="002C359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C3590" w:rsidRPr="00180CE1" w:rsidRDefault="002C3590" w:rsidP="002C359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2C3590" w:rsidRPr="00180CE1" w:rsidRDefault="002C3590" w:rsidP="002C3590">
      <w:pPr>
        <w:keepNext/>
        <w:widowControl w:val="0"/>
        <w:tabs>
          <w:tab w:val="left" w:pos="1539"/>
          <w:tab w:val="left" w:pos="2394"/>
        </w:tabs>
        <w:ind w:right="-1"/>
        <w:rPr>
          <w:rFonts w:eastAsia="Calibri"/>
        </w:rPr>
      </w:pPr>
      <w:r w:rsidRPr="00180CE1">
        <w:rPr>
          <w:rFonts w:eastAsia="Calibri"/>
        </w:rPr>
        <w:lastRenderedPageBreak/>
        <w:tab/>
      </w:r>
      <w:r w:rsidRPr="00180CE1">
        <w:rPr>
          <w:rFonts w:eastAsia="Calibri"/>
        </w:rPr>
        <w:tab/>
        <w:t>Por ello;</w:t>
      </w:r>
    </w:p>
    <w:p w:rsidR="002C3590" w:rsidRPr="00180CE1" w:rsidRDefault="002C3590" w:rsidP="002C359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C3590" w:rsidRPr="00180CE1" w:rsidRDefault="002C3590" w:rsidP="002C359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2C3590" w:rsidRPr="00687C77" w:rsidRDefault="002C3590" w:rsidP="00BB2E4C">
      <w:pPr>
        <w:pStyle w:val="Ttulo"/>
        <w:keepNext/>
        <w:widowControl w:val="0"/>
        <w:numPr>
          <w:ilvl w:val="0"/>
          <w:numId w:val="2"/>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sidR="00BB2E4C">
        <w:rPr>
          <w:rFonts w:ascii="Arial" w:hAnsi="Arial" w:cs="Arial"/>
          <w:b w:val="0"/>
          <w:szCs w:val="24"/>
          <w:u w:val="none"/>
          <w:lang w:val="es-ES_tradnl" w:eastAsia="es-ES_tradnl"/>
        </w:rPr>
        <w:t>erradicar el microbasural ubicado en la intersección de las calles Ayacucho y Pasaje Mitre Bis.</w:t>
      </w:r>
    </w:p>
    <w:p w:rsidR="002C3590" w:rsidRPr="00180CE1" w:rsidRDefault="002C3590" w:rsidP="00BB2E4C">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w:t>
      </w:r>
      <w:r w:rsidR="00F70514">
        <w:rPr>
          <w:rFonts w:ascii="Arial" w:hAnsi="Arial" w:cs="Arial"/>
        </w:rPr>
        <w:t>.</w:t>
      </w:r>
    </w:p>
    <w:p w:rsidR="002C3590" w:rsidRPr="00180CE1" w:rsidRDefault="002C3590" w:rsidP="00BB2E4C">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2C3590" w:rsidRPr="00180CE1" w:rsidRDefault="002C3590" w:rsidP="00BB2E4C">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2C3590" w:rsidRPr="00180CE1" w:rsidRDefault="002C3590" w:rsidP="00BB2E4C">
      <w:pPr>
        <w:pStyle w:val="Textoindependiente"/>
        <w:keepNext/>
        <w:widowControl w:val="0"/>
        <w:numPr>
          <w:ilvl w:val="0"/>
          <w:numId w:val="2"/>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2C3590" w:rsidRPr="00180CE1" w:rsidRDefault="002C3590" w:rsidP="002C359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00E7099A">
        <w:rPr>
          <w:rFonts w:eastAsia="Calibri"/>
          <w:b/>
          <w:snapToGrid w:val="0"/>
        </w:rPr>
        <w:t xml:space="preserve">y diciembre </w:t>
      </w:r>
      <w:r w:rsidRPr="00180CE1">
        <w:rPr>
          <w:b/>
        </w:rPr>
        <w:t>de 2025</w:t>
      </w:r>
      <w:r w:rsidRPr="00180CE1">
        <w:rPr>
          <w:rFonts w:eastAsia="Calibri"/>
          <w:b/>
          <w:snapToGrid w:val="0"/>
        </w:rPr>
        <w:t>.</w:t>
      </w:r>
    </w:p>
    <w:p w:rsidR="002C3590" w:rsidRDefault="002C3590" w:rsidP="002C359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sidR="00BB2E4C">
        <w:rPr>
          <w:rFonts w:eastAsia="Calibri"/>
          <w:snapToGrid w:val="0"/>
          <w:spacing w:val="-10"/>
          <w:lang w:val="en-US"/>
        </w:rPr>
        <w:t xml:space="preserve"> M. Rico </w:t>
      </w:r>
      <w:r>
        <w:rPr>
          <w:rFonts w:eastAsia="Calibri"/>
          <w:snapToGrid w:val="0"/>
          <w:spacing w:val="-10"/>
          <w:lang w:val="en-US"/>
        </w:rPr>
        <w:t xml:space="preserve">– S. Perman - </w:t>
      </w:r>
      <w:r w:rsidRPr="00180CE1">
        <w:rPr>
          <w:rFonts w:eastAsia="Calibri"/>
          <w:snapToGrid w:val="0"/>
          <w:spacing w:val="-10"/>
          <w:lang w:val="en-US"/>
        </w:rPr>
        <w:t>I. Astesiano (Sec.)</w:t>
      </w:r>
      <w:r>
        <w:rPr>
          <w:rFonts w:eastAsia="Calibri"/>
          <w:snapToGrid w:val="0"/>
          <w:spacing w:val="-10"/>
          <w:lang w:val="en-US"/>
        </w:rPr>
        <w:t>.</w:t>
      </w:r>
    </w:p>
    <w:p w:rsidR="002C3590" w:rsidRDefault="002C3590" w:rsidP="002C359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w:t>
      </w:r>
      <w:r w:rsidRPr="00180CE1">
        <w:rPr>
          <w:rFonts w:eastAsia="Calibri"/>
          <w:snapToGrid w:val="0"/>
          <w:spacing w:val="-10"/>
        </w:rPr>
        <w:t>– I. Laurenti –</w:t>
      </w:r>
      <w:r>
        <w:rPr>
          <w:rFonts w:eastAsia="Calibri"/>
          <w:snapToGrid w:val="0"/>
          <w:spacing w:val="-10"/>
        </w:rPr>
        <w:t xml:space="preserve"> H. Méndez – J. Fernández – P. Mainer </w:t>
      </w:r>
      <w:r w:rsidR="00BB2E4C">
        <w:rPr>
          <w:rFonts w:eastAsia="Calibri"/>
          <w:snapToGrid w:val="0"/>
          <w:spacing w:val="-10"/>
        </w:rPr>
        <w:t xml:space="preserve">– S. Cian </w:t>
      </w:r>
      <w:r w:rsidRPr="00180CE1">
        <w:rPr>
          <w:rFonts w:eastAsia="Calibri"/>
          <w:snapToGrid w:val="0"/>
          <w:spacing w:val="-10"/>
        </w:rPr>
        <w:t>– M. Costa (Sec.).</w:t>
      </w:r>
    </w:p>
    <w:p w:rsidR="002C3590" w:rsidRPr="00180CE1" w:rsidRDefault="002C3590" w:rsidP="002C3590">
      <w:pPr>
        <w:keepNext/>
        <w:widowControl w:val="0"/>
        <w:tabs>
          <w:tab w:val="left" w:pos="4125"/>
        </w:tabs>
        <w:spacing w:line="240" w:lineRule="auto"/>
        <w:rPr>
          <w:rFonts w:eastAsia="Calibri"/>
          <w:snapToGrid w:val="0"/>
          <w:spacing w:val="-10"/>
        </w:rPr>
      </w:pPr>
    </w:p>
    <w:p w:rsidR="00BB2E4C" w:rsidRPr="00180CE1" w:rsidRDefault="002C3590" w:rsidP="00BB2E4C">
      <w:pPr>
        <w:keepNext/>
        <w:widowControl w:val="0"/>
        <w:ind w:left="0" w:right="-1" w:hanging="426"/>
        <w:rPr>
          <w:rFonts w:eastAsia="Calibri"/>
        </w:rPr>
      </w:pPr>
      <w:r>
        <w:rPr>
          <w:b/>
        </w:rPr>
        <w:t>28.-</w:t>
      </w:r>
      <w:r w:rsidR="00BB2E4C" w:rsidRPr="00180CE1">
        <w:rPr>
          <w:rFonts w:eastAsia="Calibri"/>
          <w:b/>
          <w:u w:val="single"/>
        </w:rPr>
        <w:t xml:space="preserve">DESPACHO DE LAS COMISIONES DE SERVICIOS PÚBLICOS, TRANSPORTE Y AMBIENTE </w:t>
      </w:r>
      <w:r w:rsidR="00BB2E4C">
        <w:rPr>
          <w:rFonts w:eastAsia="Calibri"/>
          <w:b/>
          <w:u w:val="single"/>
        </w:rPr>
        <w:t xml:space="preserve">- </w:t>
      </w:r>
      <w:r w:rsidR="00BB2E4C" w:rsidRPr="00180CE1">
        <w:rPr>
          <w:rFonts w:eastAsia="Calibri"/>
          <w:b/>
          <w:u w:val="single"/>
        </w:rPr>
        <w:t>HACIENDA, ECONOMIA, DESARROLLO LOCAL Y TURISMO</w:t>
      </w:r>
      <w:r w:rsidR="00BB2E4C" w:rsidRPr="00180CE1">
        <w:rPr>
          <w:rFonts w:eastAsia="Calibri"/>
          <w:b/>
        </w:rPr>
        <w:t xml:space="preserve">: </w:t>
      </w:r>
      <w:r w:rsidR="00BB2E4C" w:rsidRPr="00180CE1">
        <w:rPr>
          <w:rFonts w:eastAsia="Calibri"/>
        </w:rPr>
        <w:t>Expte. CO-0062-</w:t>
      </w:r>
      <w:r w:rsidR="00BB2E4C">
        <w:rPr>
          <w:rFonts w:eastAsia="Calibri"/>
        </w:rPr>
        <w:t>02007819-2</w:t>
      </w:r>
      <w:r w:rsidR="00BB2E4C" w:rsidRPr="00180CE1">
        <w:rPr>
          <w:color w:val="000000"/>
        </w:rPr>
        <w:t xml:space="preserve"> </w:t>
      </w:r>
      <w:r w:rsidR="00BB2E4C" w:rsidRPr="00180CE1">
        <w:rPr>
          <w:rFonts w:eastAsia="Calibri"/>
          <w:spacing w:val="-30"/>
        </w:rPr>
        <w:t>(PC)</w:t>
      </w:r>
      <w:r w:rsidR="00BB2E4C" w:rsidRPr="00180CE1">
        <w:rPr>
          <w:rFonts w:eastAsia="Calibri"/>
        </w:rPr>
        <w:t xml:space="preserve"> - Autoría: </w:t>
      </w:r>
      <w:r w:rsidR="00BB2E4C">
        <w:rPr>
          <w:rFonts w:eastAsia="Calibri"/>
        </w:rPr>
        <w:t>Concejal Ignacio Laurenti.</w:t>
      </w:r>
    </w:p>
    <w:p w:rsidR="00BB2E4C" w:rsidRPr="00180CE1" w:rsidRDefault="00BB2E4C" w:rsidP="00BB2E4C">
      <w:pPr>
        <w:keepNext/>
        <w:widowControl w:val="0"/>
        <w:tabs>
          <w:tab w:val="left" w:pos="1539"/>
          <w:tab w:val="left" w:pos="2394"/>
        </w:tabs>
        <w:ind w:right="-1"/>
        <w:rPr>
          <w:rFonts w:eastAsia="Calibri"/>
          <w:snapToGrid w:val="0"/>
        </w:rPr>
      </w:pPr>
      <w:r w:rsidRPr="00180CE1">
        <w:rPr>
          <w:rFonts w:eastAsia="Calibri"/>
          <w:snapToGrid w:val="0"/>
        </w:rPr>
        <w:t>H. Concejo:</w:t>
      </w:r>
    </w:p>
    <w:p w:rsidR="00BB2E4C" w:rsidRPr="00180CE1" w:rsidRDefault="00BB2E4C" w:rsidP="00BB2E4C">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B2E4C" w:rsidRPr="00180CE1" w:rsidRDefault="00BB2E4C" w:rsidP="00BB2E4C">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02007819-2</w:t>
      </w:r>
      <w:r w:rsidRPr="00180CE1">
        <w:rPr>
          <w:color w:val="000000"/>
        </w:rPr>
        <w:t xml:space="preserve"> </w:t>
      </w:r>
      <w:r w:rsidRPr="00180CE1">
        <w:rPr>
          <w:rFonts w:eastAsia="Calibri"/>
          <w:spacing w:val="-30"/>
        </w:rPr>
        <w:t>(PC)</w:t>
      </w:r>
      <w:r w:rsidRPr="00180CE1">
        <w:rPr>
          <w:rFonts w:eastAsia="Calibri"/>
        </w:rPr>
        <w:t xml:space="preserve"> y;</w:t>
      </w:r>
    </w:p>
    <w:p w:rsidR="00BB2E4C" w:rsidRPr="00180CE1" w:rsidRDefault="00BB2E4C" w:rsidP="00BB2E4C">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BB2E4C" w:rsidRPr="00180CE1" w:rsidRDefault="00BB2E4C" w:rsidP="00BB2E4C">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BB2E4C" w:rsidRPr="00180CE1" w:rsidRDefault="00BB2E4C" w:rsidP="00BB2E4C">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BB2E4C" w:rsidRPr="00180CE1" w:rsidRDefault="00BB2E4C" w:rsidP="00BB2E4C">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B2E4C" w:rsidRPr="00180CE1" w:rsidRDefault="00BB2E4C" w:rsidP="00BB2E4C">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BB2E4C" w:rsidRPr="00687C77" w:rsidRDefault="00BB2E4C" w:rsidP="00BB2E4C">
      <w:pPr>
        <w:pStyle w:val="Ttulo"/>
        <w:keepNext/>
        <w:widowControl w:val="0"/>
        <w:numPr>
          <w:ilvl w:val="0"/>
          <w:numId w:val="3"/>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erradicar microbasurales y desmalezar calle Larguía en sus intersecciones con Callejón Aguirre y G. Piedrabuena.</w:t>
      </w:r>
    </w:p>
    <w:p w:rsidR="00BB2E4C" w:rsidRPr="00180CE1" w:rsidRDefault="00BB2E4C" w:rsidP="00BB2E4C">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 xml:space="preserve">De resultar favorable lo dispuesto en el artículo precedente, el Departamento </w:t>
      </w:r>
      <w:r w:rsidRPr="00180CE1">
        <w:rPr>
          <w:rFonts w:ascii="Arial" w:hAnsi="Arial" w:cs="Arial"/>
        </w:rPr>
        <w:lastRenderedPageBreak/>
        <w:t>Ejecutivo Municipal procederá a la realiz</w:t>
      </w:r>
      <w:r>
        <w:rPr>
          <w:rFonts w:ascii="Arial" w:hAnsi="Arial" w:cs="Arial"/>
        </w:rPr>
        <w:t>ación de las tareas mencionadas</w:t>
      </w:r>
      <w:r w:rsidR="00F70514">
        <w:rPr>
          <w:rFonts w:ascii="Arial" w:hAnsi="Arial" w:cs="Arial"/>
        </w:rPr>
        <w:t>.</w:t>
      </w:r>
    </w:p>
    <w:p w:rsidR="00BB2E4C" w:rsidRPr="00180CE1" w:rsidRDefault="00BB2E4C" w:rsidP="00BB2E4C">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BB2E4C" w:rsidRPr="00180CE1" w:rsidRDefault="00BB2E4C" w:rsidP="00BB2E4C">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BB2E4C" w:rsidRPr="00180CE1" w:rsidRDefault="00BB2E4C" w:rsidP="00BB2E4C">
      <w:pPr>
        <w:pStyle w:val="Textoindependiente"/>
        <w:keepNext/>
        <w:widowControl w:val="0"/>
        <w:numPr>
          <w:ilvl w:val="0"/>
          <w:numId w:val="3"/>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BB2E4C" w:rsidRPr="00180CE1" w:rsidRDefault="00BB2E4C" w:rsidP="00BB2E4C">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00E7099A">
        <w:rPr>
          <w:rFonts w:eastAsia="Calibri"/>
          <w:b/>
          <w:snapToGrid w:val="0"/>
        </w:rPr>
        <w:t xml:space="preserve">y diciembre </w:t>
      </w:r>
      <w:r w:rsidRPr="00180CE1">
        <w:rPr>
          <w:b/>
        </w:rPr>
        <w:t>de 2025</w:t>
      </w:r>
      <w:r w:rsidRPr="00180CE1">
        <w:rPr>
          <w:rFonts w:eastAsia="Calibri"/>
          <w:b/>
          <w:snapToGrid w:val="0"/>
        </w:rPr>
        <w:t>.</w:t>
      </w:r>
    </w:p>
    <w:p w:rsidR="00BB2E4C" w:rsidRDefault="00BB2E4C" w:rsidP="00BB2E4C">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S. Perman – V. Quiroz - </w:t>
      </w:r>
      <w:r w:rsidRPr="00180CE1">
        <w:rPr>
          <w:rFonts w:eastAsia="Calibri"/>
          <w:snapToGrid w:val="0"/>
          <w:spacing w:val="-10"/>
          <w:lang w:val="en-US"/>
        </w:rPr>
        <w:t>I. Astesiano (Sec.)</w:t>
      </w:r>
      <w:r>
        <w:rPr>
          <w:rFonts w:eastAsia="Calibri"/>
          <w:snapToGrid w:val="0"/>
          <w:spacing w:val="-10"/>
          <w:lang w:val="en-US"/>
        </w:rPr>
        <w:t>.</w:t>
      </w:r>
    </w:p>
    <w:p w:rsidR="00BB2E4C" w:rsidRDefault="00BB2E4C" w:rsidP="00BB2E4C">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w:t>
      </w:r>
      <w:r w:rsidRPr="00180CE1">
        <w:rPr>
          <w:rFonts w:eastAsia="Calibri"/>
          <w:snapToGrid w:val="0"/>
          <w:spacing w:val="-10"/>
        </w:rPr>
        <w:t>– I. Laurenti –</w:t>
      </w:r>
      <w:r>
        <w:rPr>
          <w:rFonts w:eastAsia="Calibri"/>
          <w:snapToGrid w:val="0"/>
          <w:spacing w:val="-10"/>
        </w:rPr>
        <w:t xml:space="preserve"> H. Méndez – J. Fernández – P. Mainer - S. Cian </w:t>
      </w:r>
      <w:r w:rsidRPr="00180CE1">
        <w:rPr>
          <w:rFonts w:eastAsia="Calibri"/>
          <w:snapToGrid w:val="0"/>
          <w:spacing w:val="-10"/>
        </w:rPr>
        <w:t>– M. Costa (Sec.).</w:t>
      </w:r>
    </w:p>
    <w:p w:rsidR="00BB2E4C" w:rsidRPr="00180CE1" w:rsidRDefault="00BB2E4C" w:rsidP="00BB2E4C">
      <w:pPr>
        <w:keepNext/>
        <w:widowControl w:val="0"/>
        <w:tabs>
          <w:tab w:val="left" w:pos="4125"/>
        </w:tabs>
        <w:spacing w:line="240" w:lineRule="auto"/>
        <w:rPr>
          <w:rFonts w:eastAsia="Calibri"/>
          <w:snapToGrid w:val="0"/>
          <w:spacing w:val="-10"/>
        </w:rPr>
      </w:pPr>
    </w:p>
    <w:p w:rsidR="00BB2E4C" w:rsidRPr="00180CE1" w:rsidRDefault="00BB2E4C" w:rsidP="00BB2E4C">
      <w:pPr>
        <w:keepNext/>
        <w:widowControl w:val="0"/>
        <w:ind w:left="0" w:right="-1" w:hanging="426"/>
        <w:rPr>
          <w:rFonts w:eastAsia="Calibri"/>
        </w:rPr>
      </w:pPr>
      <w:r>
        <w:rPr>
          <w:b/>
        </w:rPr>
        <w:t>29.-</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02081623-7</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Violeta Quiroz.</w:t>
      </w:r>
    </w:p>
    <w:p w:rsidR="00BB2E4C" w:rsidRPr="00180CE1" w:rsidRDefault="00BB2E4C" w:rsidP="00BB2E4C">
      <w:pPr>
        <w:keepNext/>
        <w:widowControl w:val="0"/>
        <w:tabs>
          <w:tab w:val="left" w:pos="1539"/>
          <w:tab w:val="left" w:pos="2394"/>
        </w:tabs>
        <w:ind w:right="-1"/>
        <w:rPr>
          <w:rFonts w:eastAsia="Calibri"/>
          <w:snapToGrid w:val="0"/>
        </w:rPr>
      </w:pPr>
      <w:r w:rsidRPr="00180CE1">
        <w:rPr>
          <w:rFonts w:eastAsia="Calibri"/>
          <w:snapToGrid w:val="0"/>
        </w:rPr>
        <w:t>H. Concejo:</w:t>
      </w:r>
    </w:p>
    <w:p w:rsidR="00BB2E4C" w:rsidRPr="00180CE1" w:rsidRDefault="00BB2E4C" w:rsidP="00BB2E4C">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B2E4C" w:rsidRPr="00180CE1" w:rsidRDefault="00BB2E4C" w:rsidP="00BB2E4C">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02081623-7</w:t>
      </w:r>
      <w:r w:rsidRPr="00180CE1">
        <w:rPr>
          <w:color w:val="000000"/>
        </w:rPr>
        <w:t xml:space="preserve"> </w:t>
      </w:r>
      <w:r w:rsidRPr="00180CE1">
        <w:rPr>
          <w:rFonts w:eastAsia="Calibri"/>
          <w:spacing w:val="-30"/>
        </w:rPr>
        <w:t>(PC)</w:t>
      </w:r>
      <w:r w:rsidRPr="00180CE1">
        <w:rPr>
          <w:rFonts w:eastAsia="Calibri"/>
        </w:rPr>
        <w:t xml:space="preserve"> y;</w:t>
      </w:r>
    </w:p>
    <w:p w:rsidR="00BB2E4C" w:rsidRPr="00180CE1" w:rsidRDefault="00BB2E4C" w:rsidP="00BB2E4C">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BB2E4C" w:rsidRPr="00180CE1" w:rsidRDefault="00BB2E4C" w:rsidP="00BB2E4C">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BB2E4C" w:rsidRPr="00180CE1" w:rsidRDefault="00BB2E4C" w:rsidP="00BB2E4C">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BB2E4C" w:rsidRPr="00180CE1" w:rsidRDefault="00BB2E4C" w:rsidP="00BB2E4C">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B2E4C" w:rsidRPr="00180CE1" w:rsidRDefault="00BB2E4C" w:rsidP="00BB2E4C">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BB2E4C" w:rsidRPr="00687C77" w:rsidRDefault="00BB2E4C" w:rsidP="00BB2E4C">
      <w:pPr>
        <w:pStyle w:val="Ttulo"/>
        <w:keepNext/>
        <w:widowControl w:val="0"/>
        <w:numPr>
          <w:ilvl w:val="0"/>
          <w:numId w:val="4"/>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instalar o reparar el sistema de alumbrado público en la intersección de los pasajes F. Míguez y de Aroca.</w:t>
      </w:r>
    </w:p>
    <w:p w:rsidR="00BB2E4C" w:rsidRPr="00180CE1" w:rsidRDefault="00BB2E4C" w:rsidP="00BB2E4C">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w:t>
      </w:r>
      <w:r w:rsidR="00F70514">
        <w:rPr>
          <w:rFonts w:ascii="Arial" w:hAnsi="Arial" w:cs="Arial"/>
        </w:rPr>
        <w:t>.</w:t>
      </w:r>
    </w:p>
    <w:p w:rsidR="00BB2E4C" w:rsidRPr="00180CE1" w:rsidRDefault="00BB2E4C" w:rsidP="00BB2E4C">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BB2E4C" w:rsidRPr="00180CE1" w:rsidRDefault="00BB2E4C" w:rsidP="00BB2E4C">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BB2E4C" w:rsidRPr="00180CE1" w:rsidRDefault="00BB2E4C" w:rsidP="00BB2E4C">
      <w:pPr>
        <w:pStyle w:val="Textoindependiente"/>
        <w:keepNext/>
        <w:widowControl w:val="0"/>
        <w:numPr>
          <w:ilvl w:val="0"/>
          <w:numId w:val="4"/>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BB2E4C" w:rsidRPr="00180CE1" w:rsidRDefault="00BB2E4C" w:rsidP="00BB2E4C">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00E7099A">
        <w:rPr>
          <w:rFonts w:eastAsia="Calibri"/>
          <w:b/>
          <w:snapToGrid w:val="0"/>
        </w:rPr>
        <w:t xml:space="preserve">y diciembre </w:t>
      </w:r>
      <w:r w:rsidRPr="00180CE1">
        <w:rPr>
          <w:b/>
        </w:rPr>
        <w:t>de 2025</w:t>
      </w:r>
      <w:r w:rsidRPr="00180CE1">
        <w:rPr>
          <w:rFonts w:eastAsia="Calibri"/>
          <w:b/>
          <w:snapToGrid w:val="0"/>
        </w:rPr>
        <w:t>.</w:t>
      </w:r>
    </w:p>
    <w:p w:rsidR="00BB2E4C" w:rsidRDefault="00BB2E4C" w:rsidP="00BB2E4C">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S. Perman – V. Quiroz - </w:t>
      </w:r>
      <w:r w:rsidRPr="00180CE1">
        <w:rPr>
          <w:rFonts w:eastAsia="Calibri"/>
          <w:snapToGrid w:val="0"/>
          <w:spacing w:val="-10"/>
          <w:lang w:val="en-US"/>
        </w:rPr>
        <w:t>I. Astesiano (Sec.)</w:t>
      </w:r>
      <w:r>
        <w:rPr>
          <w:rFonts w:eastAsia="Calibri"/>
          <w:snapToGrid w:val="0"/>
          <w:spacing w:val="-10"/>
          <w:lang w:val="en-US"/>
        </w:rPr>
        <w:t>.</w:t>
      </w:r>
    </w:p>
    <w:p w:rsidR="00BB2E4C" w:rsidRDefault="00BB2E4C" w:rsidP="00BB2E4C">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w:t>
      </w:r>
      <w:r w:rsidRPr="00180CE1">
        <w:rPr>
          <w:rFonts w:eastAsia="Calibri"/>
          <w:snapToGrid w:val="0"/>
          <w:spacing w:val="-10"/>
        </w:rPr>
        <w:t>– I. Laurenti –</w:t>
      </w:r>
      <w:r>
        <w:rPr>
          <w:rFonts w:eastAsia="Calibri"/>
          <w:snapToGrid w:val="0"/>
          <w:spacing w:val="-10"/>
        </w:rPr>
        <w:t xml:space="preserve"> H. Méndez – J. Fernández – P. Mainer - S. Cian </w:t>
      </w:r>
      <w:r w:rsidRPr="00180CE1">
        <w:rPr>
          <w:rFonts w:eastAsia="Calibri"/>
          <w:snapToGrid w:val="0"/>
          <w:spacing w:val="-10"/>
        </w:rPr>
        <w:t xml:space="preserve">– M. Costa </w:t>
      </w:r>
      <w:r w:rsidRPr="00180CE1">
        <w:rPr>
          <w:rFonts w:eastAsia="Calibri"/>
          <w:snapToGrid w:val="0"/>
          <w:spacing w:val="-10"/>
        </w:rPr>
        <w:lastRenderedPageBreak/>
        <w:t>(Sec.).</w:t>
      </w:r>
    </w:p>
    <w:p w:rsidR="00BB2E4C" w:rsidRPr="00180CE1" w:rsidRDefault="00BB2E4C" w:rsidP="00BB2E4C">
      <w:pPr>
        <w:keepNext/>
        <w:widowControl w:val="0"/>
        <w:tabs>
          <w:tab w:val="left" w:pos="4125"/>
        </w:tabs>
        <w:spacing w:line="240" w:lineRule="auto"/>
        <w:rPr>
          <w:rFonts w:eastAsia="Calibri"/>
          <w:snapToGrid w:val="0"/>
          <w:spacing w:val="-10"/>
        </w:rPr>
      </w:pPr>
    </w:p>
    <w:p w:rsidR="00BB2E4C" w:rsidRPr="00180CE1" w:rsidRDefault="00BB2E4C" w:rsidP="00BB2E4C">
      <w:pPr>
        <w:keepNext/>
        <w:widowControl w:val="0"/>
        <w:ind w:left="0" w:right="-1" w:hanging="426"/>
        <w:rPr>
          <w:rFonts w:eastAsia="Calibri"/>
        </w:rPr>
      </w:pPr>
      <w:r>
        <w:rPr>
          <w:b/>
        </w:rPr>
        <w:t>30.-</w:t>
      </w:r>
      <w:r w:rsidRPr="00180CE1">
        <w:rPr>
          <w:rFonts w:eastAsia="Calibri"/>
          <w:b/>
          <w:u w:val="single"/>
        </w:rPr>
        <w:t xml:space="preserve">DESPACHO DE LAS COMISIONES DE </w:t>
      </w:r>
      <w:r>
        <w:rPr>
          <w:rFonts w:eastAsia="Calibri"/>
          <w:b/>
          <w:u w:val="single"/>
        </w:rPr>
        <w:t xml:space="preserve">PLANEAMIENTO URBANO, OBRAS PÚBLICAS, HÁBITAT Y GESTIÓN DE RIESGO -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02083874-4</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Saúl Perman.</w:t>
      </w:r>
    </w:p>
    <w:p w:rsidR="00BB2E4C" w:rsidRPr="00180CE1" w:rsidRDefault="00BB2E4C" w:rsidP="00BB2E4C">
      <w:pPr>
        <w:keepNext/>
        <w:widowControl w:val="0"/>
        <w:tabs>
          <w:tab w:val="left" w:pos="1539"/>
          <w:tab w:val="left" w:pos="2394"/>
        </w:tabs>
        <w:ind w:right="-1"/>
        <w:rPr>
          <w:rFonts w:eastAsia="Calibri"/>
          <w:snapToGrid w:val="0"/>
        </w:rPr>
      </w:pPr>
      <w:r w:rsidRPr="00180CE1">
        <w:rPr>
          <w:rFonts w:eastAsia="Calibri"/>
          <w:snapToGrid w:val="0"/>
        </w:rPr>
        <w:t>H. Concejo:</w:t>
      </w:r>
    </w:p>
    <w:p w:rsidR="00BB2E4C" w:rsidRPr="00180CE1" w:rsidRDefault="00BB2E4C" w:rsidP="00BB2E4C">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B2E4C" w:rsidRPr="00180CE1" w:rsidRDefault="00BB2E4C" w:rsidP="00BB2E4C">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02083874-4</w:t>
      </w:r>
      <w:r w:rsidRPr="00180CE1">
        <w:rPr>
          <w:color w:val="000000"/>
        </w:rPr>
        <w:t xml:space="preserve"> </w:t>
      </w:r>
      <w:r w:rsidRPr="00180CE1">
        <w:rPr>
          <w:rFonts w:eastAsia="Calibri"/>
          <w:spacing w:val="-30"/>
        </w:rPr>
        <w:t>(PC)</w:t>
      </w:r>
      <w:r w:rsidRPr="00180CE1">
        <w:rPr>
          <w:rFonts w:eastAsia="Calibri"/>
        </w:rPr>
        <w:t xml:space="preserve"> y;</w:t>
      </w:r>
    </w:p>
    <w:p w:rsidR="00BB2E4C" w:rsidRPr="00180CE1" w:rsidRDefault="00BB2E4C" w:rsidP="00BB2E4C">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BB2E4C" w:rsidRPr="00180CE1" w:rsidRDefault="00BB2E4C" w:rsidP="00BB2E4C">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BB2E4C" w:rsidRPr="00180CE1" w:rsidRDefault="00BB2E4C" w:rsidP="00BB2E4C">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BB2E4C" w:rsidRPr="00180CE1" w:rsidRDefault="00BB2E4C" w:rsidP="00BB2E4C">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B2E4C" w:rsidRPr="00180CE1" w:rsidRDefault="00BB2E4C" w:rsidP="00BB2E4C">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BB2E4C" w:rsidRPr="00F64CB9" w:rsidRDefault="00BB2E4C" w:rsidP="00BB2E4C">
      <w:pPr>
        <w:pStyle w:val="Ttulo"/>
        <w:keepNext/>
        <w:widowControl w:val="0"/>
        <w:numPr>
          <w:ilvl w:val="0"/>
          <w:numId w:val="5"/>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studios de</w:t>
      </w:r>
      <w:r w:rsidR="00E7099A">
        <w:rPr>
          <w:rFonts w:ascii="Arial" w:hAnsi="Arial" w:cs="Arial"/>
          <w:b w:val="0"/>
          <w:szCs w:val="24"/>
          <w:u w:val="none"/>
          <w:lang w:val="es-ES_tradnl" w:eastAsia="es-ES_tradnl"/>
        </w:rPr>
        <w:t xml:space="preserve"> factibilidad técnica y</w:t>
      </w:r>
      <w:r>
        <w:rPr>
          <w:rFonts w:ascii="Arial" w:hAnsi="Arial" w:cs="Arial"/>
          <w:b w:val="0"/>
          <w:szCs w:val="24"/>
          <w:u w:val="none"/>
          <w:lang w:val="es-ES_tradnl" w:eastAsia="es-ES_tradnl"/>
        </w:rPr>
        <w:t xml:space="preserve"> </w:t>
      </w:r>
      <w:r w:rsidRPr="00180CE1">
        <w:rPr>
          <w:rFonts w:ascii="Arial" w:hAnsi="Arial" w:cs="Arial"/>
          <w:b w:val="0"/>
          <w:szCs w:val="24"/>
          <w:u w:val="none"/>
          <w:lang w:val="es-ES_tradnl" w:eastAsia="es-ES_tradnl"/>
        </w:rPr>
        <w:t>económica, a través de la Secretaría que corresponda, para</w:t>
      </w:r>
      <w:r>
        <w:rPr>
          <w:rFonts w:ascii="Arial" w:hAnsi="Arial" w:cs="Arial"/>
          <w:b w:val="0"/>
          <w:szCs w:val="24"/>
          <w:u w:val="none"/>
          <w:lang w:val="es-ES_tradnl" w:eastAsia="es-ES_tradnl"/>
        </w:rPr>
        <w:t xml:space="preserve"> </w:t>
      </w:r>
      <w:r w:rsidR="00E7099A">
        <w:rPr>
          <w:rFonts w:ascii="Arial" w:hAnsi="Arial" w:cs="Arial"/>
          <w:b w:val="0"/>
          <w:szCs w:val="24"/>
          <w:u w:val="none"/>
          <w:lang w:val="es-ES_tradnl" w:eastAsia="es-ES_tradnl"/>
        </w:rPr>
        <w:t>reparar o reemplazar los juegos infantiles en Plaza San Martín ubicada entre las calles Tucumán, 9 de Julio, Primera Junta y 1º de Mayo.</w:t>
      </w:r>
    </w:p>
    <w:p w:rsidR="00BB2E4C" w:rsidRPr="00180CE1" w:rsidRDefault="00BB2E4C" w:rsidP="00BB2E4C">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BB2E4C" w:rsidRPr="00180CE1" w:rsidRDefault="00BB2E4C" w:rsidP="00BB2E4C">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BB2E4C" w:rsidRPr="00180CE1" w:rsidRDefault="00BB2E4C" w:rsidP="00BB2E4C">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BB2E4C" w:rsidRPr="00180CE1" w:rsidRDefault="00BB2E4C" w:rsidP="00BB2E4C">
      <w:pPr>
        <w:pStyle w:val="Textoindependiente"/>
        <w:keepNext/>
        <w:widowControl w:val="0"/>
        <w:numPr>
          <w:ilvl w:val="0"/>
          <w:numId w:val="5"/>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BB2E4C" w:rsidRPr="00180CE1" w:rsidRDefault="00BB2E4C" w:rsidP="00BB2E4C">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00E7099A">
        <w:rPr>
          <w:rFonts w:eastAsia="Calibri"/>
          <w:b/>
          <w:snapToGrid w:val="0"/>
        </w:rPr>
        <w:t xml:space="preserve">y diciembre </w:t>
      </w:r>
      <w:r w:rsidRPr="00180CE1">
        <w:rPr>
          <w:b/>
        </w:rPr>
        <w:t>de 2025</w:t>
      </w:r>
      <w:r w:rsidRPr="00180CE1">
        <w:rPr>
          <w:rFonts w:eastAsia="Calibri"/>
          <w:b/>
          <w:snapToGrid w:val="0"/>
        </w:rPr>
        <w:t>.</w:t>
      </w:r>
    </w:p>
    <w:p w:rsidR="00BB2E4C" w:rsidRDefault="00BB2E4C" w:rsidP="00BB2E4C">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w:t>
      </w:r>
      <w:r w:rsidR="00E7099A">
        <w:rPr>
          <w:rFonts w:eastAsia="Calibri"/>
          <w:snapToGrid w:val="0"/>
          <w:spacing w:val="-10"/>
          <w:lang w:val="en-US"/>
        </w:rPr>
        <w:t xml:space="preserve"> – M. Mondino</w:t>
      </w:r>
      <w:r>
        <w:rPr>
          <w:rFonts w:eastAsia="Calibri"/>
          <w:snapToGrid w:val="0"/>
          <w:spacing w:val="-10"/>
          <w:lang w:val="en-US"/>
        </w:rPr>
        <w:t xml:space="preserve"> – M. Blazkow (Sec.).</w:t>
      </w:r>
    </w:p>
    <w:p w:rsidR="00BB2E4C" w:rsidRDefault="00BB2E4C" w:rsidP="00BB2E4C">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BB2E4C" w:rsidRPr="00180CE1" w:rsidRDefault="00BB2E4C" w:rsidP="00BB2E4C">
      <w:pPr>
        <w:keepNext/>
        <w:widowControl w:val="0"/>
        <w:tabs>
          <w:tab w:val="left" w:pos="4125"/>
        </w:tabs>
        <w:spacing w:line="240" w:lineRule="auto"/>
        <w:rPr>
          <w:rFonts w:eastAsia="Calibri"/>
          <w:snapToGrid w:val="0"/>
          <w:spacing w:val="-10"/>
        </w:rPr>
      </w:pPr>
    </w:p>
    <w:p w:rsidR="00E7099A" w:rsidRPr="00180CE1" w:rsidRDefault="00BB2E4C" w:rsidP="00E7099A">
      <w:pPr>
        <w:keepNext/>
        <w:widowControl w:val="0"/>
        <w:ind w:left="0" w:right="-1" w:hanging="426"/>
        <w:rPr>
          <w:rFonts w:eastAsia="Calibri"/>
        </w:rPr>
      </w:pPr>
      <w:r>
        <w:rPr>
          <w:b/>
        </w:rPr>
        <w:t>31.-</w:t>
      </w:r>
      <w:r w:rsidR="00E7099A" w:rsidRPr="00180CE1">
        <w:rPr>
          <w:rFonts w:eastAsia="Calibri"/>
          <w:b/>
          <w:u w:val="single"/>
        </w:rPr>
        <w:t xml:space="preserve">DESPACHO DE LAS COMISIONES DE </w:t>
      </w:r>
      <w:r w:rsidR="00E7099A">
        <w:rPr>
          <w:rFonts w:eastAsia="Calibri"/>
          <w:b/>
          <w:u w:val="single"/>
        </w:rPr>
        <w:t xml:space="preserve">PLANEAMIENTO URBANO, OBRAS PÚBLICAS, HÁBITAT Y GESTIÓN DE RIESGO - </w:t>
      </w:r>
      <w:r w:rsidR="00E7099A" w:rsidRPr="00180CE1">
        <w:rPr>
          <w:rFonts w:eastAsia="Calibri"/>
          <w:b/>
          <w:u w:val="single"/>
        </w:rPr>
        <w:t>HACIENDA, ECONOMIA, DESARROLLO LOCAL Y TURISMO</w:t>
      </w:r>
      <w:r w:rsidR="00E7099A" w:rsidRPr="00180CE1">
        <w:rPr>
          <w:rFonts w:eastAsia="Calibri"/>
          <w:b/>
        </w:rPr>
        <w:t xml:space="preserve">: </w:t>
      </w:r>
      <w:r w:rsidR="00E7099A" w:rsidRPr="00180CE1">
        <w:rPr>
          <w:rFonts w:eastAsia="Calibri"/>
        </w:rPr>
        <w:t>Expte. CO-0062-</w:t>
      </w:r>
      <w:r w:rsidR="00E7099A">
        <w:rPr>
          <w:rFonts w:eastAsia="Calibri"/>
        </w:rPr>
        <w:t>02080426-6</w:t>
      </w:r>
      <w:r w:rsidR="00E7099A" w:rsidRPr="00180CE1">
        <w:rPr>
          <w:color w:val="000000"/>
        </w:rPr>
        <w:t xml:space="preserve"> </w:t>
      </w:r>
      <w:r w:rsidR="00E7099A" w:rsidRPr="00180CE1">
        <w:rPr>
          <w:rFonts w:eastAsia="Calibri"/>
          <w:spacing w:val="-30"/>
        </w:rPr>
        <w:t>(PC)</w:t>
      </w:r>
      <w:r w:rsidR="00E7099A" w:rsidRPr="00180CE1">
        <w:rPr>
          <w:rFonts w:eastAsia="Calibri"/>
        </w:rPr>
        <w:t xml:space="preserve"> - Autoría: </w:t>
      </w:r>
      <w:r w:rsidR="00E7099A">
        <w:rPr>
          <w:rFonts w:eastAsia="Calibri"/>
        </w:rPr>
        <w:t>Concejal Saúl Perman.</w:t>
      </w:r>
    </w:p>
    <w:p w:rsidR="00E7099A" w:rsidRPr="00180CE1" w:rsidRDefault="00E7099A" w:rsidP="00E7099A">
      <w:pPr>
        <w:keepNext/>
        <w:widowControl w:val="0"/>
        <w:tabs>
          <w:tab w:val="left" w:pos="1539"/>
          <w:tab w:val="left" w:pos="2394"/>
        </w:tabs>
        <w:ind w:right="-1"/>
        <w:rPr>
          <w:rFonts w:eastAsia="Calibri"/>
          <w:snapToGrid w:val="0"/>
        </w:rPr>
      </w:pPr>
      <w:r w:rsidRPr="00180CE1">
        <w:rPr>
          <w:rFonts w:eastAsia="Calibri"/>
          <w:snapToGrid w:val="0"/>
        </w:rPr>
        <w:t>H. Concejo:</w:t>
      </w:r>
    </w:p>
    <w:p w:rsidR="00E7099A" w:rsidRPr="00180CE1" w:rsidRDefault="00E7099A" w:rsidP="00E7099A">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7099A" w:rsidRPr="00180CE1" w:rsidRDefault="00E7099A" w:rsidP="00E7099A">
      <w:pPr>
        <w:keepNext/>
        <w:widowControl w:val="0"/>
        <w:tabs>
          <w:tab w:val="left" w:pos="1539"/>
          <w:tab w:val="left" w:pos="2394"/>
        </w:tabs>
        <w:ind w:right="-1"/>
        <w:rPr>
          <w:rFonts w:eastAsia="Calibri"/>
        </w:rPr>
      </w:pPr>
      <w:r w:rsidRPr="00180CE1">
        <w:rPr>
          <w:rFonts w:eastAsia="Calibri"/>
        </w:rPr>
        <w:lastRenderedPageBreak/>
        <w:tab/>
      </w:r>
      <w:r w:rsidRPr="00180CE1">
        <w:rPr>
          <w:rFonts w:eastAsia="Calibri"/>
        </w:rPr>
        <w:tab/>
        <w:t>El expediente CO-0062-</w:t>
      </w:r>
      <w:r>
        <w:rPr>
          <w:rFonts w:eastAsia="Calibri"/>
        </w:rPr>
        <w:t>02080426-6</w:t>
      </w:r>
      <w:r w:rsidRPr="00180CE1">
        <w:rPr>
          <w:color w:val="000000"/>
        </w:rPr>
        <w:t xml:space="preserve"> </w:t>
      </w:r>
      <w:r w:rsidRPr="00180CE1">
        <w:rPr>
          <w:rFonts w:eastAsia="Calibri"/>
          <w:spacing w:val="-30"/>
        </w:rPr>
        <w:t>(PC)</w:t>
      </w:r>
      <w:r w:rsidRPr="00180CE1">
        <w:rPr>
          <w:rFonts w:eastAsia="Calibri"/>
        </w:rPr>
        <w:t xml:space="preserve"> y;</w:t>
      </w:r>
    </w:p>
    <w:p w:rsidR="00E7099A" w:rsidRPr="00180CE1" w:rsidRDefault="00E7099A" w:rsidP="00E7099A">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7099A" w:rsidRPr="00180CE1" w:rsidRDefault="00E7099A" w:rsidP="00E7099A">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E7099A" w:rsidRPr="00180CE1" w:rsidRDefault="00E7099A" w:rsidP="00E7099A">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E7099A" w:rsidRPr="00180CE1" w:rsidRDefault="00E7099A" w:rsidP="00E7099A">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7099A" w:rsidRPr="00180CE1" w:rsidRDefault="00E7099A" w:rsidP="00E7099A">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7099A" w:rsidRPr="00F64CB9" w:rsidRDefault="00E7099A" w:rsidP="00E7099A">
      <w:pPr>
        <w:pStyle w:val="Ttulo"/>
        <w:keepNext/>
        <w:widowControl w:val="0"/>
        <w:numPr>
          <w:ilvl w:val="0"/>
          <w:numId w:val="6"/>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w:t>
      </w:r>
      <w:r w:rsidR="00685563">
        <w:rPr>
          <w:rFonts w:ascii="Arial" w:hAnsi="Arial" w:cs="Arial"/>
          <w:b w:val="0"/>
          <w:szCs w:val="24"/>
          <w:u w:val="none"/>
          <w:lang w:val="es-ES_tradnl" w:eastAsia="es-ES_tradnl"/>
        </w:rPr>
        <w:t>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bachear calle Roque Saénz Peña al 1.900.</w:t>
      </w:r>
    </w:p>
    <w:p w:rsidR="00E7099A" w:rsidRPr="00180CE1" w:rsidRDefault="00E7099A" w:rsidP="00E7099A">
      <w:pPr>
        <w:pStyle w:val="Textoindependiente"/>
        <w:keepNext/>
        <w:widowControl w:val="0"/>
        <w:numPr>
          <w:ilvl w:val="0"/>
          <w:numId w:val="6"/>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E7099A" w:rsidRPr="00180CE1" w:rsidRDefault="00E7099A" w:rsidP="00E7099A">
      <w:pPr>
        <w:pStyle w:val="Textoindependiente"/>
        <w:keepNext/>
        <w:widowControl w:val="0"/>
        <w:numPr>
          <w:ilvl w:val="0"/>
          <w:numId w:val="6"/>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E7099A" w:rsidRPr="00180CE1" w:rsidRDefault="00E7099A" w:rsidP="00E7099A">
      <w:pPr>
        <w:pStyle w:val="Textoindependiente"/>
        <w:keepNext/>
        <w:widowControl w:val="0"/>
        <w:numPr>
          <w:ilvl w:val="0"/>
          <w:numId w:val="6"/>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E7099A" w:rsidRPr="00180CE1" w:rsidRDefault="00E7099A" w:rsidP="00E7099A">
      <w:pPr>
        <w:pStyle w:val="Textoindependiente"/>
        <w:keepNext/>
        <w:widowControl w:val="0"/>
        <w:numPr>
          <w:ilvl w:val="0"/>
          <w:numId w:val="6"/>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E7099A" w:rsidRPr="00180CE1" w:rsidRDefault="00E7099A" w:rsidP="00E7099A">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y diciembre </w:t>
      </w:r>
      <w:r w:rsidRPr="00180CE1">
        <w:rPr>
          <w:b/>
        </w:rPr>
        <w:t>de 2025</w:t>
      </w:r>
      <w:r w:rsidRPr="00180CE1">
        <w:rPr>
          <w:rFonts w:eastAsia="Calibri"/>
          <w:b/>
          <w:snapToGrid w:val="0"/>
        </w:rPr>
        <w:t>.</w:t>
      </w:r>
    </w:p>
    <w:p w:rsidR="00E7099A" w:rsidRDefault="00E7099A" w:rsidP="00E7099A">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E7099A" w:rsidRDefault="00E7099A" w:rsidP="00E7099A">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E7099A" w:rsidRPr="00180CE1" w:rsidRDefault="00E7099A" w:rsidP="00E7099A">
      <w:pPr>
        <w:keepNext/>
        <w:widowControl w:val="0"/>
        <w:tabs>
          <w:tab w:val="left" w:pos="4125"/>
        </w:tabs>
        <w:spacing w:line="240" w:lineRule="auto"/>
        <w:rPr>
          <w:rFonts w:eastAsia="Calibri"/>
          <w:snapToGrid w:val="0"/>
          <w:spacing w:val="-10"/>
        </w:rPr>
      </w:pPr>
    </w:p>
    <w:p w:rsidR="00E7099A" w:rsidRPr="00180CE1" w:rsidRDefault="00E7099A" w:rsidP="00E7099A">
      <w:pPr>
        <w:keepNext/>
        <w:widowControl w:val="0"/>
        <w:ind w:left="0" w:right="-1" w:hanging="426"/>
        <w:rPr>
          <w:rFonts w:eastAsia="Calibri"/>
        </w:rPr>
      </w:pPr>
      <w:r>
        <w:rPr>
          <w:b/>
        </w:rPr>
        <w:t>32.-</w:t>
      </w:r>
      <w:r w:rsidRPr="00180CE1">
        <w:rPr>
          <w:rFonts w:eastAsia="Calibri"/>
          <w:b/>
          <w:u w:val="single"/>
        </w:rPr>
        <w:t xml:space="preserve">DESPACHO DE LAS COMISIONES DE </w:t>
      </w:r>
      <w:r w:rsidR="002A63B9">
        <w:rPr>
          <w:rFonts w:eastAsia="Calibri"/>
          <w:b/>
          <w:u w:val="single"/>
        </w:rPr>
        <w:t xml:space="preserve">DESARROLLO SOCIAL, CULTURA, EDUCACIÓN, SALUD, DERECHOS HUMANOS, GÉNERO Y DIVERSIDAD - </w:t>
      </w:r>
      <w:r w:rsidRPr="00180CE1">
        <w:rPr>
          <w:rFonts w:eastAsia="Calibri"/>
          <w:b/>
          <w:u w:val="single"/>
        </w:rPr>
        <w:t xml:space="preserve">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sidR="002A63B9">
        <w:rPr>
          <w:rFonts w:eastAsia="Calibri"/>
        </w:rPr>
        <w:t>02082737-4</w:t>
      </w:r>
      <w:r w:rsidRPr="00180CE1">
        <w:rPr>
          <w:color w:val="000000"/>
        </w:rPr>
        <w:t xml:space="preserve"> </w:t>
      </w:r>
      <w:r w:rsidR="002A63B9">
        <w:rPr>
          <w:rFonts w:eastAsia="Calibri"/>
          <w:spacing w:val="-30"/>
        </w:rPr>
        <w:t>(N</w:t>
      </w:r>
      <w:r w:rsidRPr="00180CE1">
        <w:rPr>
          <w:rFonts w:eastAsia="Calibri"/>
          <w:spacing w:val="-30"/>
        </w:rPr>
        <w:t>)</w:t>
      </w:r>
      <w:r w:rsidRPr="00180CE1">
        <w:rPr>
          <w:rFonts w:eastAsia="Calibri"/>
        </w:rPr>
        <w:t xml:space="preserve"> - Autoría: </w:t>
      </w:r>
      <w:r w:rsidR="002A63B9">
        <w:rPr>
          <w:rFonts w:eastAsia="Calibri"/>
        </w:rPr>
        <w:t>Concejales J. Mudallel</w:t>
      </w:r>
      <w:r w:rsidR="00103B8D">
        <w:rPr>
          <w:rFonts w:eastAsia="Calibri"/>
        </w:rPr>
        <w:t>, J. Fernández y Concejo Joven.</w:t>
      </w:r>
    </w:p>
    <w:p w:rsidR="00E7099A" w:rsidRPr="00180CE1" w:rsidRDefault="00E7099A" w:rsidP="00E7099A">
      <w:pPr>
        <w:keepNext/>
        <w:widowControl w:val="0"/>
        <w:tabs>
          <w:tab w:val="left" w:pos="1539"/>
          <w:tab w:val="left" w:pos="2394"/>
        </w:tabs>
        <w:ind w:right="-1"/>
        <w:rPr>
          <w:rFonts w:eastAsia="Calibri"/>
          <w:snapToGrid w:val="0"/>
        </w:rPr>
      </w:pPr>
      <w:r w:rsidRPr="00180CE1">
        <w:rPr>
          <w:rFonts w:eastAsia="Calibri"/>
          <w:snapToGrid w:val="0"/>
        </w:rPr>
        <w:t>H. Concejo:</w:t>
      </w:r>
    </w:p>
    <w:p w:rsidR="00E7099A" w:rsidRPr="00180CE1" w:rsidRDefault="00E7099A" w:rsidP="00E7099A">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7099A" w:rsidRPr="00180CE1" w:rsidRDefault="00E7099A" w:rsidP="00E7099A">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2A63B9">
        <w:rPr>
          <w:rFonts w:eastAsia="Calibri"/>
        </w:rPr>
        <w:t>02082737-4</w:t>
      </w:r>
      <w:r w:rsidR="002A63B9" w:rsidRPr="00180CE1">
        <w:rPr>
          <w:color w:val="000000"/>
        </w:rPr>
        <w:t xml:space="preserve"> </w:t>
      </w:r>
      <w:r w:rsidR="002A63B9">
        <w:rPr>
          <w:rFonts w:eastAsia="Calibri"/>
          <w:spacing w:val="-30"/>
        </w:rPr>
        <w:t>(N</w:t>
      </w:r>
      <w:r w:rsidR="002A63B9" w:rsidRPr="00180CE1">
        <w:rPr>
          <w:rFonts w:eastAsia="Calibri"/>
          <w:spacing w:val="-30"/>
        </w:rPr>
        <w:t>)</w:t>
      </w:r>
      <w:r w:rsidR="002A63B9" w:rsidRPr="00180CE1">
        <w:rPr>
          <w:rFonts w:eastAsia="Calibri"/>
        </w:rPr>
        <w:t xml:space="preserve"> </w:t>
      </w:r>
      <w:r w:rsidRPr="00180CE1">
        <w:rPr>
          <w:rFonts w:eastAsia="Calibri"/>
        </w:rPr>
        <w:t>y;</w:t>
      </w:r>
    </w:p>
    <w:p w:rsidR="00E7099A" w:rsidRPr="00180CE1" w:rsidRDefault="00E7099A" w:rsidP="00E7099A">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7099A" w:rsidRPr="00180CE1" w:rsidRDefault="00E7099A" w:rsidP="00E7099A">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E7099A" w:rsidRPr="00180CE1" w:rsidRDefault="00E7099A" w:rsidP="00E7099A">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E7099A" w:rsidRPr="00180CE1" w:rsidRDefault="00E7099A" w:rsidP="00E7099A">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7099A" w:rsidRPr="00180CE1" w:rsidRDefault="00E7099A" w:rsidP="00E7099A">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103B8D" w:rsidRDefault="00E7099A" w:rsidP="00103B8D">
      <w:pPr>
        <w:pStyle w:val="Ttulo"/>
        <w:keepNext/>
        <w:widowControl w:val="0"/>
        <w:numPr>
          <w:ilvl w:val="0"/>
          <w:numId w:val="7"/>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lastRenderedPageBreak/>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00103B8D">
        <w:rPr>
          <w:rFonts w:ascii="Arial" w:hAnsi="Arial" w:cs="Arial"/>
          <w:b w:val="0"/>
          <w:szCs w:val="24"/>
          <w:u w:val="none"/>
          <w:lang w:val="es-ES_tradnl" w:eastAsia="es-ES_tradnl"/>
        </w:rPr>
        <w:t xml:space="preserve"> </w:t>
      </w:r>
      <w:r w:rsidRPr="00180CE1">
        <w:rPr>
          <w:rFonts w:ascii="Arial" w:hAnsi="Arial" w:cs="Arial"/>
          <w:b w:val="0"/>
          <w:szCs w:val="24"/>
          <w:u w:val="none"/>
          <w:lang w:val="es-ES_tradnl" w:eastAsia="es-ES_tradnl"/>
        </w:rPr>
        <w:t xml:space="preserve">para </w:t>
      </w:r>
      <w:r w:rsidR="00103B8D">
        <w:rPr>
          <w:rFonts w:ascii="Arial" w:hAnsi="Arial" w:cs="Arial"/>
          <w:b w:val="0"/>
          <w:szCs w:val="24"/>
          <w:u w:val="none"/>
          <w:lang w:val="es-ES_tradnl" w:eastAsia="es-ES_tradnl"/>
        </w:rPr>
        <w:t>erradicar microbasurales y colocar contenedores en el polígono delimitado por Avenida Mosconi, Juan de Garay, Avenida Circunvalación y Jorge Luis Borges.</w:t>
      </w:r>
    </w:p>
    <w:p w:rsidR="00103B8D" w:rsidRDefault="00103B8D" w:rsidP="00103B8D">
      <w:pPr>
        <w:pStyle w:val="Ttulo"/>
        <w:keepNext/>
        <w:widowControl w:val="0"/>
        <w:tabs>
          <w:tab w:val="left" w:pos="1134"/>
        </w:tabs>
        <w:spacing w:before="0" w:after="0" w:line="360" w:lineRule="auto"/>
        <w:ind w:left="284" w:right="0"/>
        <w:jc w:val="both"/>
        <w:rPr>
          <w:rFonts w:ascii="Arial" w:hAnsi="Arial" w:cs="Arial"/>
          <w:b w:val="0"/>
          <w:u w:val="none"/>
        </w:rPr>
      </w:pPr>
      <w:r>
        <w:rPr>
          <w:rFonts w:ascii="Arial" w:hAnsi="Arial" w:cs="Arial"/>
          <w:b w:val="0"/>
          <w:u w:val="none"/>
        </w:rPr>
        <w:t xml:space="preserve">En el marco de lo previsto </w:t>
      </w:r>
      <w:r w:rsidR="003C1EF1">
        <w:rPr>
          <w:rFonts w:ascii="Arial" w:hAnsi="Arial" w:cs="Arial"/>
          <w:b w:val="0"/>
          <w:u w:val="none"/>
        </w:rPr>
        <w:t>se contemplarán las siguientes acciones:</w:t>
      </w:r>
    </w:p>
    <w:p w:rsidR="003C1EF1" w:rsidRDefault="003C1EF1" w:rsidP="003C1EF1">
      <w:pPr>
        <w:pStyle w:val="Ttulo"/>
        <w:keepNext/>
        <w:widowControl w:val="0"/>
        <w:numPr>
          <w:ilvl w:val="0"/>
          <w:numId w:val="8"/>
        </w:numPr>
        <w:tabs>
          <w:tab w:val="left" w:pos="1134"/>
        </w:tabs>
        <w:spacing w:before="0" w:after="0" w:line="360" w:lineRule="auto"/>
        <w:ind w:right="0"/>
        <w:jc w:val="both"/>
        <w:rPr>
          <w:rFonts w:ascii="Arial" w:hAnsi="Arial" w:cs="Arial"/>
          <w:b w:val="0"/>
          <w:u w:val="none"/>
        </w:rPr>
      </w:pPr>
      <w:r>
        <w:rPr>
          <w:rFonts w:ascii="Arial" w:hAnsi="Arial" w:cs="Arial"/>
          <w:b w:val="0"/>
          <w:u w:val="none"/>
        </w:rPr>
        <w:t>Recolección de residuos diarios;</w:t>
      </w:r>
    </w:p>
    <w:p w:rsidR="003C1EF1" w:rsidRDefault="003C1EF1" w:rsidP="003C1EF1">
      <w:pPr>
        <w:pStyle w:val="Ttulo"/>
        <w:keepNext/>
        <w:widowControl w:val="0"/>
        <w:numPr>
          <w:ilvl w:val="0"/>
          <w:numId w:val="8"/>
        </w:numPr>
        <w:tabs>
          <w:tab w:val="left" w:pos="1134"/>
        </w:tabs>
        <w:spacing w:before="0" w:after="0" w:line="360" w:lineRule="auto"/>
        <w:ind w:right="0"/>
        <w:jc w:val="both"/>
        <w:rPr>
          <w:rFonts w:ascii="Arial" w:hAnsi="Arial" w:cs="Arial"/>
          <w:b w:val="0"/>
          <w:u w:val="none"/>
        </w:rPr>
      </w:pPr>
      <w:r>
        <w:rPr>
          <w:rFonts w:ascii="Arial" w:hAnsi="Arial" w:cs="Arial"/>
          <w:b w:val="0"/>
          <w:u w:val="none"/>
        </w:rPr>
        <w:t>Capacitación para la separación de residuos secos y húmedos;</w:t>
      </w:r>
    </w:p>
    <w:p w:rsidR="003C1EF1" w:rsidRPr="00103B8D" w:rsidRDefault="003C1EF1" w:rsidP="003C1EF1">
      <w:pPr>
        <w:pStyle w:val="Ttulo"/>
        <w:keepNext/>
        <w:widowControl w:val="0"/>
        <w:numPr>
          <w:ilvl w:val="0"/>
          <w:numId w:val="8"/>
        </w:numPr>
        <w:tabs>
          <w:tab w:val="left" w:pos="1134"/>
        </w:tabs>
        <w:spacing w:before="0" w:after="0" w:line="360" w:lineRule="auto"/>
        <w:ind w:right="0"/>
        <w:jc w:val="both"/>
        <w:rPr>
          <w:rFonts w:ascii="Arial" w:hAnsi="Arial" w:cs="Arial"/>
          <w:b w:val="0"/>
          <w:u w:val="none"/>
        </w:rPr>
      </w:pPr>
      <w:r>
        <w:rPr>
          <w:rFonts w:ascii="Arial" w:hAnsi="Arial" w:cs="Arial"/>
          <w:b w:val="0"/>
          <w:u w:val="none"/>
        </w:rPr>
        <w:t>Charlas de concientización destinadas a la comunidad en general.</w:t>
      </w:r>
    </w:p>
    <w:p w:rsidR="00E7099A" w:rsidRPr="00180CE1" w:rsidRDefault="00E7099A" w:rsidP="00103B8D">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w:t>
      </w:r>
      <w:r w:rsidR="00F70514">
        <w:rPr>
          <w:rFonts w:ascii="Arial" w:hAnsi="Arial" w:cs="Arial"/>
        </w:rPr>
        <w:t>.</w:t>
      </w:r>
    </w:p>
    <w:p w:rsidR="00E7099A" w:rsidRPr="00180CE1" w:rsidRDefault="00E7099A" w:rsidP="00103B8D">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E7099A" w:rsidRPr="00180CE1" w:rsidRDefault="00E7099A" w:rsidP="00103B8D">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E7099A" w:rsidRPr="00180CE1" w:rsidRDefault="00E7099A" w:rsidP="00103B8D">
      <w:pPr>
        <w:pStyle w:val="Textoindependiente"/>
        <w:keepNext/>
        <w:widowControl w:val="0"/>
        <w:numPr>
          <w:ilvl w:val="0"/>
          <w:numId w:val="7"/>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E7099A" w:rsidRPr="00180CE1" w:rsidRDefault="00E7099A" w:rsidP="00E7099A">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y diciembre </w:t>
      </w:r>
      <w:r w:rsidRPr="00180CE1">
        <w:rPr>
          <w:b/>
        </w:rPr>
        <w:t>de 2025</w:t>
      </w:r>
      <w:r w:rsidRPr="00180CE1">
        <w:rPr>
          <w:rFonts w:eastAsia="Calibri"/>
          <w:b/>
          <w:snapToGrid w:val="0"/>
        </w:rPr>
        <w:t>.</w:t>
      </w:r>
    </w:p>
    <w:p w:rsidR="003C1EF1" w:rsidRDefault="003C1EF1" w:rsidP="00E7099A">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J. Mudallel – A. Cerezo (Sec.).</w:t>
      </w:r>
    </w:p>
    <w:p w:rsidR="00E7099A" w:rsidRDefault="00E7099A" w:rsidP="00E7099A">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S. Perman – V. Quiroz - </w:t>
      </w:r>
      <w:r w:rsidRPr="00180CE1">
        <w:rPr>
          <w:rFonts w:eastAsia="Calibri"/>
          <w:snapToGrid w:val="0"/>
          <w:spacing w:val="-10"/>
          <w:lang w:val="en-US"/>
        </w:rPr>
        <w:t>I. Astesiano (Sec.)</w:t>
      </w:r>
      <w:r>
        <w:rPr>
          <w:rFonts w:eastAsia="Calibri"/>
          <w:snapToGrid w:val="0"/>
          <w:spacing w:val="-10"/>
          <w:lang w:val="en-US"/>
        </w:rPr>
        <w:t>.</w:t>
      </w:r>
    </w:p>
    <w:p w:rsidR="00E7099A" w:rsidRDefault="00E7099A" w:rsidP="00E7099A">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w:t>
      </w:r>
      <w:r w:rsidRPr="00180CE1">
        <w:rPr>
          <w:rFonts w:eastAsia="Calibri"/>
          <w:snapToGrid w:val="0"/>
          <w:spacing w:val="-10"/>
        </w:rPr>
        <w:t>– I. Laurenti –</w:t>
      </w:r>
      <w:r>
        <w:rPr>
          <w:rFonts w:eastAsia="Calibri"/>
          <w:snapToGrid w:val="0"/>
          <w:spacing w:val="-10"/>
        </w:rPr>
        <w:t xml:space="preserve"> H. Méndez – J. Fernández – P. Mainer - S. Cian </w:t>
      </w:r>
      <w:r w:rsidRPr="00180CE1">
        <w:rPr>
          <w:rFonts w:eastAsia="Calibri"/>
          <w:snapToGrid w:val="0"/>
          <w:spacing w:val="-10"/>
        </w:rPr>
        <w:t>– M. Costa (Sec.).</w:t>
      </w:r>
    </w:p>
    <w:p w:rsidR="00E7099A" w:rsidRPr="00180CE1" w:rsidRDefault="00E7099A" w:rsidP="00E7099A">
      <w:pPr>
        <w:keepNext/>
        <w:widowControl w:val="0"/>
        <w:tabs>
          <w:tab w:val="left" w:pos="4125"/>
        </w:tabs>
        <w:spacing w:line="240" w:lineRule="auto"/>
        <w:rPr>
          <w:rFonts w:eastAsia="Calibri"/>
          <w:snapToGrid w:val="0"/>
          <w:spacing w:val="-10"/>
        </w:rPr>
      </w:pPr>
    </w:p>
    <w:p w:rsidR="00685563" w:rsidRPr="00180CE1" w:rsidRDefault="00E7099A" w:rsidP="00685563">
      <w:pPr>
        <w:keepNext/>
        <w:widowControl w:val="0"/>
        <w:ind w:left="0" w:right="-1" w:hanging="426"/>
        <w:rPr>
          <w:rFonts w:eastAsia="Calibri"/>
        </w:rPr>
      </w:pPr>
      <w:r>
        <w:rPr>
          <w:b/>
        </w:rPr>
        <w:t>33.-</w:t>
      </w:r>
      <w:r w:rsidR="00685563" w:rsidRPr="00180CE1">
        <w:rPr>
          <w:rFonts w:eastAsia="Calibri"/>
          <w:b/>
          <w:u w:val="single"/>
        </w:rPr>
        <w:t xml:space="preserve">DESPACHO DE LAS COMISIONES DE </w:t>
      </w:r>
      <w:r w:rsidR="00685563">
        <w:rPr>
          <w:rFonts w:eastAsia="Calibri"/>
          <w:b/>
          <w:u w:val="single"/>
        </w:rPr>
        <w:t>SERVICIOS PÚBLICOS, TRANSPORTE Y AMBIENTE - PLANEAMIENTO URBANO, OBRAS PÚBLICAS, HÁBITAT Y GESTIÓN DE RIESGO – GOBIERNO Y SEGURIDAD CIUDADANA</w:t>
      </w:r>
      <w:r w:rsidR="00685563" w:rsidRPr="00180CE1">
        <w:rPr>
          <w:rFonts w:eastAsia="Calibri"/>
          <w:b/>
        </w:rPr>
        <w:t xml:space="preserve">: </w:t>
      </w:r>
      <w:r w:rsidR="00685563" w:rsidRPr="00180CE1">
        <w:rPr>
          <w:rFonts w:eastAsia="Calibri"/>
        </w:rPr>
        <w:t>Expte. CO-0062-</w:t>
      </w:r>
      <w:r w:rsidR="00685563">
        <w:rPr>
          <w:rFonts w:eastAsia="Calibri"/>
        </w:rPr>
        <w:t>02080177-5</w:t>
      </w:r>
      <w:r w:rsidR="00685563" w:rsidRPr="00180CE1">
        <w:rPr>
          <w:color w:val="000000"/>
        </w:rPr>
        <w:t xml:space="preserve"> </w:t>
      </w:r>
      <w:r w:rsidR="00685563" w:rsidRPr="00180CE1">
        <w:rPr>
          <w:rFonts w:eastAsia="Calibri"/>
          <w:spacing w:val="-30"/>
        </w:rPr>
        <w:t>(PC)</w:t>
      </w:r>
      <w:r w:rsidR="00685563" w:rsidRPr="00180CE1">
        <w:rPr>
          <w:rFonts w:eastAsia="Calibri"/>
        </w:rPr>
        <w:t xml:space="preserve"> - Autoría: </w:t>
      </w:r>
      <w:r w:rsidR="002618D5">
        <w:rPr>
          <w:rFonts w:eastAsia="Calibri"/>
        </w:rPr>
        <w:t>Concejal H</w:t>
      </w:r>
      <w:r w:rsidR="00685563">
        <w:rPr>
          <w:rFonts w:eastAsia="Calibri"/>
        </w:rPr>
        <w:t>. Leonel Méndez.</w:t>
      </w:r>
    </w:p>
    <w:p w:rsidR="00685563" w:rsidRPr="00180CE1" w:rsidRDefault="00685563" w:rsidP="00685563">
      <w:pPr>
        <w:keepNext/>
        <w:widowControl w:val="0"/>
        <w:tabs>
          <w:tab w:val="left" w:pos="1539"/>
          <w:tab w:val="left" w:pos="2394"/>
        </w:tabs>
        <w:ind w:right="-1"/>
        <w:rPr>
          <w:rFonts w:eastAsia="Calibri"/>
          <w:snapToGrid w:val="0"/>
        </w:rPr>
      </w:pPr>
      <w:r w:rsidRPr="00180CE1">
        <w:rPr>
          <w:rFonts w:eastAsia="Calibri"/>
          <w:snapToGrid w:val="0"/>
        </w:rPr>
        <w:t>H. Concejo:</w:t>
      </w:r>
    </w:p>
    <w:p w:rsidR="00685563" w:rsidRPr="00180CE1" w:rsidRDefault="00685563" w:rsidP="0068556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85563" w:rsidRPr="00180CE1" w:rsidRDefault="00685563" w:rsidP="0068556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02080177-5</w:t>
      </w:r>
      <w:r w:rsidRPr="00180CE1">
        <w:rPr>
          <w:color w:val="000000"/>
        </w:rPr>
        <w:t xml:space="preserve"> </w:t>
      </w:r>
      <w:r w:rsidRPr="00180CE1">
        <w:rPr>
          <w:rFonts w:eastAsia="Calibri"/>
          <w:spacing w:val="-30"/>
        </w:rPr>
        <w:t>(PC)</w:t>
      </w:r>
      <w:r w:rsidRPr="00180CE1">
        <w:rPr>
          <w:rFonts w:eastAsia="Calibri"/>
        </w:rPr>
        <w:t xml:space="preserve"> y;</w:t>
      </w:r>
    </w:p>
    <w:p w:rsidR="00685563" w:rsidRPr="00180CE1" w:rsidRDefault="00685563" w:rsidP="0068556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85563" w:rsidRPr="00180CE1" w:rsidRDefault="00685563" w:rsidP="00685563">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685563" w:rsidRPr="00180CE1" w:rsidRDefault="00685563" w:rsidP="00685563">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685563" w:rsidRPr="00180CE1" w:rsidRDefault="00685563" w:rsidP="0068556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85563" w:rsidRPr="00180CE1" w:rsidRDefault="00685563" w:rsidP="0068556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85563" w:rsidRPr="00685563" w:rsidRDefault="00685563" w:rsidP="00685563">
      <w:pPr>
        <w:pStyle w:val="Ttulo"/>
        <w:keepNext/>
        <w:widowControl w:val="0"/>
        <w:numPr>
          <w:ilvl w:val="0"/>
          <w:numId w:val="9"/>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ejecutar, en calle Laprida entre Regis Martínez y Pasaje Calcena, las siguientes </w:t>
      </w:r>
      <w:r>
        <w:rPr>
          <w:rFonts w:ascii="Arial" w:hAnsi="Arial" w:cs="Arial"/>
          <w:b w:val="0"/>
          <w:szCs w:val="24"/>
          <w:u w:val="none"/>
          <w:lang w:val="es-ES_tradnl" w:eastAsia="es-ES_tradnl"/>
        </w:rPr>
        <w:lastRenderedPageBreak/>
        <w:t>tareas:</w:t>
      </w:r>
    </w:p>
    <w:p w:rsidR="00685563" w:rsidRPr="00685563" w:rsidRDefault="00685563" w:rsidP="00685563">
      <w:pPr>
        <w:pStyle w:val="Ttulo"/>
        <w:keepNext/>
        <w:widowControl w:val="0"/>
        <w:numPr>
          <w:ilvl w:val="0"/>
          <w:numId w:val="10"/>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Reparación de carpeta asfáltica y/o construcción de cordón cuneta.</w:t>
      </w:r>
    </w:p>
    <w:p w:rsidR="00685563" w:rsidRPr="00685563" w:rsidRDefault="00685563" w:rsidP="00685563">
      <w:pPr>
        <w:pStyle w:val="Ttulo"/>
        <w:keepNext/>
        <w:widowControl w:val="0"/>
        <w:numPr>
          <w:ilvl w:val="0"/>
          <w:numId w:val="10"/>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Reacondicionamiento de reductores de velocidad.</w:t>
      </w:r>
    </w:p>
    <w:p w:rsidR="00685563" w:rsidRPr="002618D5" w:rsidRDefault="00685563" w:rsidP="00685563">
      <w:pPr>
        <w:pStyle w:val="Ttulo"/>
        <w:keepNext/>
        <w:widowControl w:val="0"/>
        <w:numPr>
          <w:ilvl w:val="0"/>
          <w:numId w:val="10"/>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 xml:space="preserve">Colocación de cartelería </w:t>
      </w:r>
      <w:r w:rsidR="002618D5">
        <w:rPr>
          <w:rFonts w:ascii="Arial" w:hAnsi="Arial" w:cs="Arial"/>
          <w:b w:val="0"/>
          <w:szCs w:val="24"/>
          <w:u w:val="none"/>
          <w:lang w:val="es-ES_tradnl" w:eastAsia="es-ES_tradnl"/>
        </w:rPr>
        <w:t>prohibiendo arrojar basura.</w:t>
      </w:r>
    </w:p>
    <w:p w:rsidR="002618D5" w:rsidRPr="002618D5" w:rsidRDefault="002618D5" w:rsidP="00685563">
      <w:pPr>
        <w:pStyle w:val="Ttulo"/>
        <w:keepNext/>
        <w:widowControl w:val="0"/>
        <w:numPr>
          <w:ilvl w:val="0"/>
          <w:numId w:val="10"/>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Reparación y/o mantenimiento de luminarias.</w:t>
      </w:r>
    </w:p>
    <w:p w:rsidR="002618D5" w:rsidRPr="002618D5" w:rsidRDefault="002618D5" w:rsidP="00685563">
      <w:pPr>
        <w:pStyle w:val="Ttulo"/>
        <w:keepNext/>
        <w:widowControl w:val="0"/>
        <w:numPr>
          <w:ilvl w:val="0"/>
          <w:numId w:val="10"/>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Acondicionamiento de zona de estacionamiento a 45º.</w:t>
      </w:r>
    </w:p>
    <w:p w:rsidR="002618D5" w:rsidRPr="00F64CB9" w:rsidRDefault="002618D5" w:rsidP="00685563">
      <w:pPr>
        <w:pStyle w:val="Ttulo"/>
        <w:keepNext/>
        <w:widowControl w:val="0"/>
        <w:numPr>
          <w:ilvl w:val="0"/>
          <w:numId w:val="10"/>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Desmalezado de veredas y espacios verdes.</w:t>
      </w:r>
    </w:p>
    <w:p w:rsidR="00685563" w:rsidRPr="00180CE1" w:rsidRDefault="00685563" w:rsidP="00685563">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685563" w:rsidRPr="00180CE1" w:rsidRDefault="00685563" w:rsidP="00685563">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685563" w:rsidRPr="00180CE1" w:rsidRDefault="00685563" w:rsidP="00685563">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685563" w:rsidRPr="00180CE1" w:rsidRDefault="00685563" w:rsidP="00685563">
      <w:pPr>
        <w:pStyle w:val="Textoindependiente"/>
        <w:keepNext/>
        <w:widowControl w:val="0"/>
        <w:numPr>
          <w:ilvl w:val="0"/>
          <w:numId w:val="9"/>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685563" w:rsidRPr="00180CE1" w:rsidRDefault="00685563" w:rsidP="00685563">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y diciembre </w:t>
      </w:r>
      <w:r w:rsidRPr="00180CE1">
        <w:rPr>
          <w:b/>
        </w:rPr>
        <w:t>de 2025</w:t>
      </w:r>
      <w:r w:rsidRPr="00180CE1">
        <w:rPr>
          <w:rFonts w:eastAsia="Calibri"/>
          <w:b/>
          <w:snapToGrid w:val="0"/>
        </w:rPr>
        <w:t>.</w:t>
      </w:r>
    </w:p>
    <w:p w:rsidR="002618D5" w:rsidRDefault="002618D5" w:rsidP="002618D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M. Barletta – H. Méndez – M. Rico – V. Quiroz – I. Astesiano (Sec).</w:t>
      </w:r>
    </w:p>
    <w:p w:rsidR="00685563" w:rsidRDefault="00685563" w:rsidP="0068556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685563" w:rsidRDefault="002618D5" w:rsidP="00685563">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00685563" w:rsidRPr="00180CE1">
        <w:rPr>
          <w:rFonts w:eastAsia="Calibri"/>
          <w:snapToGrid w:val="0"/>
          <w:spacing w:val="-10"/>
        </w:rPr>
        <w:t xml:space="preserve"> (Sec.).</w:t>
      </w:r>
    </w:p>
    <w:p w:rsidR="00685563" w:rsidRPr="00180CE1" w:rsidRDefault="00685563" w:rsidP="00685563">
      <w:pPr>
        <w:keepNext/>
        <w:widowControl w:val="0"/>
        <w:tabs>
          <w:tab w:val="left" w:pos="4125"/>
        </w:tabs>
        <w:spacing w:line="240" w:lineRule="auto"/>
        <w:rPr>
          <w:rFonts w:eastAsia="Calibri"/>
          <w:snapToGrid w:val="0"/>
          <w:spacing w:val="-10"/>
        </w:rPr>
      </w:pPr>
    </w:p>
    <w:p w:rsidR="002618D5" w:rsidRPr="00180CE1" w:rsidRDefault="00685563" w:rsidP="002618D5">
      <w:pPr>
        <w:keepNext/>
        <w:widowControl w:val="0"/>
        <w:ind w:left="0" w:right="-1" w:hanging="426"/>
        <w:rPr>
          <w:rFonts w:eastAsia="Calibri"/>
        </w:rPr>
      </w:pPr>
      <w:r>
        <w:rPr>
          <w:b/>
        </w:rPr>
        <w:t>34.-</w:t>
      </w:r>
      <w:r w:rsidR="002618D5" w:rsidRPr="00180CE1">
        <w:rPr>
          <w:rFonts w:eastAsia="Calibri"/>
          <w:b/>
          <w:u w:val="single"/>
        </w:rPr>
        <w:t>DESPACHO DE LAS COMISIONES DE</w:t>
      </w:r>
      <w:r w:rsidR="002618D5">
        <w:rPr>
          <w:rFonts w:eastAsia="Calibri"/>
          <w:b/>
          <w:u w:val="single"/>
        </w:rPr>
        <w:t xml:space="preserve"> PLANEAMIENTO URBANO, OBRAS PÚBLICAS, HÁBITAT Y GESTIÓN DE RIESGO -</w:t>
      </w:r>
      <w:r w:rsidR="002618D5" w:rsidRPr="002618D5">
        <w:rPr>
          <w:rFonts w:eastAsia="Calibri"/>
          <w:b/>
          <w:u w:val="single"/>
        </w:rPr>
        <w:t xml:space="preserve"> </w:t>
      </w:r>
      <w:r w:rsidR="002618D5" w:rsidRPr="00180CE1">
        <w:rPr>
          <w:rFonts w:eastAsia="Calibri"/>
          <w:b/>
          <w:u w:val="single"/>
        </w:rPr>
        <w:t>HACIENDA, ECONOMIA, DESARROLLO LOCAL Y TURISMO</w:t>
      </w:r>
      <w:r w:rsidR="002618D5">
        <w:rPr>
          <w:rFonts w:eastAsia="Calibri"/>
          <w:b/>
          <w:u w:val="single"/>
        </w:rPr>
        <w:t xml:space="preserve"> – GOBIERNO Y SEGURIDAD CIUDADANA</w:t>
      </w:r>
      <w:r w:rsidR="002618D5" w:rsidRPr="00180CE1">
        <w:rPr>
          <w:rFonts w:eastAsia="Calibri"/>
          <w:b/>
        </w:rPr>
        <w:t xml:space="preserve">: </w:t>
      </w:r>
      <w:r w:rsidR="002618D5" w:rsidRPr="00180CE1">
        <w:rPr>
          <w:rFonts w:eastAsia="Calibri"/>
        </w:rPr>
        <w:t>Expte. CO-0062-</w:t>
      </w:r>
      <w:r w:rsidR="002618D5">
        <w:rPr>
          <w:rFonts w:eastAsia="Calibri"/>
        </w:rPr>
        <w:t xml:space="preserve">02079008-5 </w:t>
      </w:r>
      <w:r w:rsidR="002618D5" w:rsidRPr="00180CE1">
        <w:rPr>
          <w:rFonts w:eastAsia="Calibri"/>
          <w:spacing w:val="-30"/>
        </w:rPr>
        <w:t>(PC)</w:t>
      </w:r>
      <w:r w:rsidR="002618D5" w:rsidRPr="00180CE1">
        <w:rPr>
          <w:rFonts w:eastAsia="Calibri"/>
        </w:rPr>
        <w:t xml:space="preserve"> - Autoría: </w:t>
      </w:r>
      <w:r w:rsidR="00563D01">
        <w:rPr>
          <w:rFonts w:eastAsia="Calibri"/>
        </w:rPr>
        <w:t>Concejal</w:t>
      </w:r>
      <w:r w:rsidR="007B3D23">
        <w:rPr>
          <w:rFonts w:eastAsia="Calibri"/>
        </w:rPr>
        <w:t>a Mondino</w:t>
      </w:r>
      <w:r w:rsidR="00563D01">
        <w:rPr>
          <w:rFonts w:eastAsia="Calibri"/>
        </w:rPr>
        <w:t>.</w:t>
      </w:r>
    </w:p>
    <w:p w:rsidR="002618D5" w:rsidRPr="00180CE1" w:rsidRDefault="002618D5" w:rsidP="002618D5">
      <w:pPr>
        <w:keepNext/>
        <w:widowControl w:val="0"/>
        <w:tabs>
          <w:tab w:val="left" w:pos="1539"/>
          <w:tab w:val="left" w:pos="2394"/>
        </w:tabs>
        <w:ind w:right="-1"/>
        <w:rPr>
          <w:rFonts w:eastAsia="Calibri"/>
          <w:snapToGrid w:val="0"/>
        </w:rPr>
      </w:pPr>
      <w:r w:rsidRPr="00180CE1">
        <w:rPr>
          <w:rFonts w:eastAsia="Calibri"/>
          <w:snapToGrid w:val="0"/>
        </w:rPr>
        <w:t>H. Concejo:</w:t>
      </w:r>
    </w:p>
    <w:p w:rsidR="002618D5" w:rsidRPr="00180CE1" w:rsidRDefault="002618D5" w:rsidP="002618D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618D5" w:rsidRPr="00180CE1" w:rsidRDefault="002618D5" w:rsidP="002618D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02079008-5 </w:t>
      </w:r>
      <w:r w:rsidRPr="00180CE1">
        <w:rPr>
          <w:rFonts w:eastAsia="Calibri"/>
          <w:spacing w:val="-30"/>
        </w:rPr>
        <w:t>(PC)</w:t>
      </w:r>
      <w:r w:rsidRPr="00180CE1">
        <w:rPr>
          <w:rFonts w:eastAsia="Calibri"/>
        </w:rPr>
        <w:t xml:space="preserve"> y;</w:t>
      </w:r>
    </w:p>
    <w:p w:rsidR="002618D5" w:rsidRPr="00180CE1" w:rsidRDefault="002618D5" w:rsidP="002618D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618D5" w:rsidRPr="00180CE1" w:rsidRDefault="002618D5" w:rsidP="002618D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2618D5" w:rsidRPr="00180CE1" w:rsidRDefault="002618D5" w:rsidP="002618D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2618D5" w:rsidRPr="00180CE1" w:rsidRDefault="002618D5" w:rsidP="002618D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618D5" w:rsidRPr="00180CE1" w:rsidRDefault="002618D5" w:rsidP="002618D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2618D5" w:rsidRPr="00685563" w:rsidRDefault="002618D5" w:rsidP="002618D5">
      <w:pPr>
        <w:pStyle w:val="Ttulo"/>
        <w:keepNext/>
        <w:widowControl w:val="0"/>
        <w:numPr>
          <w:ilvl w:val="0"/>
          <w:numId w:val="1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colocar reductores de velocidad en Diagonal Cristóbal Colón al 3.100 y en calle Gobernador Nicasio Oroño al 300. </w:t>
      </w:r>
    </w:p>
    <w:p w:rsidR="002618D5" w:rsidRPr="00180CE1" w:rsidRDefault="002618D5" w:rsidP="002618D5">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lastRenderedPageBreak/>
        <w:t>De resultar favorable lo dispuesto en el artículo precedente, el Departamento Ejecutivo Municipal procederá a la realización de las tareas mencionadas.</w:t>
      </w:r>
    </w:p>
    <w:p w:rsidR="002618D5" w:rsidRPr="00180CE1" w:rsidRDefault="002618D5" w:rsidP="002618D5">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2618D5" w:rsidRPr="00180CE1" w:rsidRDefault="002618D5" w:rsidP="002618D5">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2618D5" w:rsidRPr="00180CE1" w:rsidRDefault="002618D5" w:rsidP="002618D5">
      <w:pPr>
        <w:pStyle w:val="Textoindependiente"/>
        <w:keepNext/>
        <w:widowControl w:val="0"/>
        <w:numPr>
          <w:ilvl w:val="0"/>
          <w:numId w:val="1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2618D5" w:rsidRPr="00180CE1" w:rsidRDefault="002618D5" w:rsidP="002618D5">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y diciembre </w:t>
      </w:r>
      <w:r w:rsidRPr="00180CE1">
        <w:rPr>
          <w:b/>
        </w:rPr>
        <w:t>de 2025</w:t>
      </w:r>
      <w:r w:rsidRPr="00180CE1">
        <w:rPr>
          <w:rFonts w:eastAsia="Calibri"/>
          <w:b/>
          <w:snapToGrid w:val="0"/>
        </w:rPr>
        <w:t>.</w:t>
      </w:r>
    </w:p>
    <w:p w:rsidR="002618D5" w:rsidRDefault="002618D5" w:rsidP="002618D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w:t>
      </w:r>
      <w:r w:rsidR="00C74238">
        <w:rPr>
          <w:rFonts w:eastAsia="Calibri"/>
          <w:snapToGrid w:val="0"/>
          <w:spacing w:val="-10"/>
          <w:lang w:val="en-US"/>
        </w:rPr>
        <w:t xml:space="preserve"> </w:t>
      </w:r>
      <w:r>
        <w:rPr>
          <w:rFonts w:eastAsia="Calibri"/>
          <w:snapToGrid w:val="0"/>
          <w:spacing w:val="-10"/>
          <w:lang w:val="en-US"/>
        </w:rPr>
        <w:t>M. Blazkow (Sec.).</w:t>
      </w:r>
    </w:p>
    <w:p w:rsidR="002618D5" w:rsidRDefault="002618D5" w:rsidP="002618D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J. Fernández – H. Méndez – S. Cian – P. Mainer – M. Costa (Sec.).</w:t>
      </w:r>
    </w:p>
    <w:p w:rsidR="002618D5" w:rsidRDefault="002618D5" w:rsidP="002618D5">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2618D5" w:rsidRPr="00180CE1" w:rsidRDefault="002618D5" w:rsidP="002618D5">
      <w:pPr>
        <w:keepNext/>
        <w:widowControl w:val="0"/>
        <w:tabs>
          <w:tab w:val="left" w:pos="4125"/>
        </w:tabs>
        <w:spacing w:line="240" w:lineRule="auto"/>
        <w:rPr>
          <w:rFonts w:eastAsia="Calibri"/>
          <w:snapToGrid w:val="0"/>
          <w:spacing w:val="-10"/>
        </w:rPr>
      </w:pPr>
    </w:p>
    <w:p w:rsidR="00111792" w:rsidRPr="00180CE1" w:rsidRDefault="002618D5" w:rsidP="00111792">
      <w:pPr>
        <w:keepNext/>
        <w:widowControl w:val="0"/>
        <w:ind w:left="0" w:right="-1" w:hanging="426"/>
        <w:rPr>
          <w:rFonts w:eastAsia="Calibri"/>
        </w:rPr>
      </w:pPr>
      <w:r>
        <w:rPr>
          <w:b/>
        </w:rPr>
        <w:t>35.-</w:t>
      </w:r>
      <w:r w:rsidR="00111792" w:rsidRPr="00180CE1">
        <w:rPr>
          <w:rFonts w:eastAsia="Calibri"/>
          <w:b/>
          <w:u w:val="single"/>
        </w:rPr>
        <w:t>DESPACHO DE LAS COMISIONES DE</w:t>
      </w:r>
      <w:r w:rsidR="00111792">
        <w:rPr>
          <w:rFonts w:eastAsia="Calibri"/>
          <w:b/>
          <w:u w:val="single"/>
        </w:rPr>
        <w:t xml:space="preserve"> DESARROLLO SOCIAL, CULTURA, EDUCACIÓN, SALUD, DERECHOS HUMANOS, GÉNERO Y DIVERSIDAD - PLANEAMIENTO URBANO, OBRAS PÚBLICAS, HÁBITAT Y GESTIÓN DE RIESGO -</w:t>
      </w:r>
      <w:r w:rsidR="00111792" w:rsidRPr="002618D5">
        <w:rPr>
          <w:rFonts w:eastAsia="Calibri"/>
          <w:b/>
          <w:u w:val="single"/>
        </w:rPr>
        <w:t xml:space="preserve"> </w:t>
      </w:r>
      <w:r w:rsidR="00111792" w:rsidRPr="00180CE1">
        <w:rPr>
          <w:rFonts w:eastAsia="Calibri"/>
          <w:b/>
          <w:u w:val="single"/>
        </w:rPr>
        <w:t>HACIENDA, ECONOMIA, DESARROLLO LOCAL Y TURISMO</w:t>
      </w:r>
      <w:r w:rsidR="00111792">
        <w:rPr>
          <w:rFonts w:eastAsia="Calibri"/>
          <w:b/>
          <w:u w:val="single"/>
        </w:rPr>
        <w:t xml:space="preserve"> – GOBIERNO Y SEGURIDAD CIUDADANA</w:t>
      </w:r>
      <w:r w:rsidR="00111792" w:rsidRPr="00180CE1">
        <w:rPr>
          <w:rFonts w:eastAsia="Calibri"/>
          <w:b/>
        </w:rPr>
        <w:t xml:space="preserve">: </w:t>
      </w:r>
      <w:r w:rsidR="00111792" w:rsidRPr="00180CE1">
        <w:rPr>
          <w:rFonts w:eastAsia="Calibri"/>
        </w:rPr>
        <w:t>Expte. CO-0062-</w:t>
      </w:r>
      <w:r w:rsidR="00111792">
        <w:rPr>
          <w:rFonts w:eastAsia="Calibri"/>
        </w:rPr>
        <w:t xml:space="preserve">02083869-4 </w:t>
      </w:r>
      <w:r w:rsidR="00111792" w:rsidRPr="00180CE1">
        <w:rPr>
          <w:rFonts w:eastAsia="Calibri"/>
          <w:spacing w:val="-30"/>
        </w:rPr>
        <w:t>(PC)</w:t>
      </w:r>
      <w:r w:rsidR="00111792" w:rsidRPr="00180CE1">
        <w:rPr>
          <w:rFonts w:eastAsia="Calibri"/>
        </w:rPr>
        <w:t xml:space="preserve"> - Autoría: </w:t>
      </w:r>
      <w:r w:rsidR="00111792">
        <w:rPr>
          <w:rFonts w:eastAsia="Calibri"/>
        </w:rPr>
        <w:t>Concejala Silvina Cian y Concejo Joven.</w:t>
      </w:r>
    </w:p>
    <w:p w:rsidR="00111792" w:rsidRPr="00180CE1" w:rsidRDefault="00111792" w:rsidP="00111792">
      <w:pPr>
        <w:keepNext/>
        <w:widowControl w:val="0"/>
        <w:tabs>
          <w:tab w:val="left" w:pos="1539"/>
          <w:tab w:val="left" w:pos="2394"/>
        </w:tabs>
        <w:ind w:right="-1"/>
        <w:rPr>
          <w:rFonts w:eastAsia="Calibri"/>
          <w:snapToGrid w:val="0"/>
        </w:rPr>
      </w:pPr>
      <w:r w:rsidRPr="00180CE1">
        <w:rPr>
          <w:rFonts w:eastAsia="Calibri"/>
          <w:snapToGrid w:val="0"/>
        </w:rPr>
        <w:t>H. Concejo:</w:t>
      </w:r>
    </w:p>
    <w:p w:rsidR="00111792" w:rsidRPr="00180CE1" w:rsidRDefault="00111792" w:rsidP="00111792">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111792" w:rsidRPr="00180CE1" w:rsidRDefault="00111792" w:rsidP="00111792">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02083869-4 </w:t>
      </w:r>
      <w:r w:rsidRPr="00180CE1">
        <w:rPr>
          <w:rFonts w:eastAsia="Calibri"/>
          <w:spacing w:val="-30"/>
        </w:rPr>
        <w:t>(PC)</w:t>
      </w:r>
      <w:r w:rsidRPr="00180CE1">
        <w:rPr>
          <w:rFonts w:eastAsia="Calibri"/>
        </w:rPr>
        <w:t xml:space="preserve"> y;</w:t>
      </w:r>
    </w:p>
    <w:p w:rsidR="00111792" w:rsidRPr="00180CE1" w:rsidRDefault="00111792" w:rsidP="00111792">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111792" w:rsidRPr="00180CE1" w:rsidRDefault="00111792" w:rsidP="00111792">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111792" w:rsidRPr="00180CE1" w:rsidRDefault="00111792" w:rsidP="00111792">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111792" w:rsidRPr="00180CE1" w:rsidRDefault="00111792" w:rsidP="00111792">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111792" w:rsidRPr="00180CE1" w:rsidRDefault="00111792" w:rsidP="00111792">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111792" w:rsidRPr="00111792" w:rsidRDefault="00111792" w:rsidP="00111792">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111792">
        <w:rPr>
          <w:rFonts w:eastAsia="Times New Roman"/>
          <w:lang w:val="es-ES_tradnl" w:eastAsia="es-ES_tradnl"/>
        </w:rPr>
        <w:t xml:space="preserve">Dispónese que el Departamento Ejecutivo Municipal </w:t>
      </w:r>
      <w:r>
        <w:rPr>
          <w:rFonts w:eastAsia="Times New Roman"/>
          <w:lang w:val="es-ES_tradnl" w:eastAsia="es-ES_tradnl"/>
        </w:rPr>
        <w:t>realice</w:t>
      </w:r>
      <w:r w:rsidRPr="00111792">
        <w:rPr>
          <w:rFonts w:eastAsia="Times New Roman"/>
          <w:lang w:val="es-ES_tradnl" w:eastAsia="es-ES_tradnl"/>
        </w:rPr>
        <w:t xml:space="preserve"> estudios de factibilidad técnica y económica </w:t>
      </w:r>
      <w:r>
        <w:rPr>
          <w:rFonts w:eastAsia="Times New Roman"/>
          <w:lang w:val="es-ES_tradnl" w:eastAsia="es-ES_tradnl"/>
        </w:rPr>
        <w:t>para llevar adelante</w:t>
      </w:r>
      <w:r w:rsidRPr="00111792">
        <w:rPr>
          <w:rFonts w:eastAsia="Times New Roman"/>
          <w:lang w:val="es-ES_tradnl" w:eastAsia="es-ES_tradnl"/>
        </w:rPr>
        <w:t xml:space="preserve"> un</w:t>
      </w:r>
      <w:r>
        <w:rPr>
          <w:rFonts w:eastAsia="Times New Roman"/>
          <w:lang w:val="es-ES_tradnl" w:eastAsia="es-ES_tradnl"/>
        </w:rPr>
        <w:t xml:space="preserve">a celebración anual denominada </w:t>
      </w:r>
      <w:r w:rsidRPr="00111792">
        <w:rPr>
          <w:rFonts w:eastAsia="Times New Roman"/>
          <w:lang w:val="es-ES_tradnl" w:eastAsia="es-ES_tradnl"/>
        </w:rPr>
        <w:t>Primaver</w:t>
      </w:r>
      <w:r>
        <w:rPr>
          <w:rFonts w:eastAsia="Times New Roman"/>
          <w:lang w:val="es-ES_tradnl" w:eastAsia="es-ES_tradnl"/>
        </w:rPr>
        <w:t>a Joven: Un festejo que nos une</w:t>
      </w:r>
      <w:r w:rsidRPr="00111792">
        <w:rPr>
          <w:rFonts w:eastAsia="Times New Roman"/>
          <w:lang w:val="es-ES_tradnl" w:eastAsia="es-ES_tradnl"/>
        </w:rPr>
        <w:t>, el 21 de septiembre, con el objetivo de promover la integración cultural, deportiva y ciudadana de la juventud santafesina. La misma contará con las siguientes actividades, que se realizarán íntegramente en el Balneario Paseo de la Laguna, Costanera Este:</w:t>
      </w:r>
    </w:p>
    <w:p w:rsidR="00111792" w:rsidRPr="00111792" w:rsidRDefault="00111792" w:rsidP="00111792">
      <w:pPr>
        <w:pStyle w:val="Prrafodelista"/>
        <w:keepNext/>
        <w:widowControl w:val="0"/>
        <w:numPr>
          <w:ilvl w:val="1"/>
          <w:numId w:val="13"/>
        </w:numPr>
        <w:tabs>
          <w:tab w:val="left" w:pos="426"/>
        </w:tabs>
        <w:ind w:left="426" w:hanging="142"/>
        <w:outlineLvl w:val="0"/>
        <w:rPr>
          <w:rFonts w:eastAsia="Times New Roman"/>
          <w:lang w:val="es-ES_tradnl" w:eastAsia="es-ES_tradnl"/>
        </w:rPr>
      </w:pPr>
      <w:r w:rsidRPr="00111792">
        <w:rPr>
          <w:rFonts w:eastAsia="Times New Roman"/>
          <w:lang w:val="es-ES_tradnl" w:eastAsia="es-ES_tradnl"/>
        </w:rPr>
        <w:t>Actividades deportivas, vóley de playa, fútbol de playa, entre otras propuestas</w:t>
      </w:r>
      <w:r w:rsidR="00C74238">
        <w:rPr>
          <w:rFonts w:eastAsia="Times New Roman"/>
          <w:lang w:val="es-ES_tradnl" w:eastAsia="es-ES_tradnl"/>
        </w:rPr>
        <w:t>;</w:t>
      </w:r>
    </w:p>
    <w:p w:rsidR="00111792" w:rsidRPr="00111792" w:rsidRDefault="00111792" w:rsidP="00111792">
      <w:pPr>
        <w:pStyle w:val="Prrafodelista"/>
        <w:keepNext/>
        <w:widowControl w:val="0"/>
        <w:numPr>
          <w:ilvl w:val="1"/>
          <w:numId w:val="13"/>
        </w:numPr>
        <w:tabs>
          <w:tab w:val="left" w:pos="426"/>
        </w:tabs>
        <w:ind w:left="426" w:hanging="142"/>
        <w:outlineLvl w:val="0"/>
        <w:rPr>
          <w:rFonts w:eastAsia="Times New Roman"/>
          <w:lang w:val="es-ES_tradnl" w:eastAsia="es-ES_tradnl"/>
        </w:rPr>
      </w:pPr>
      <w:r w:rsidRPr="00111792">
        <w:rPr>
          <w:rFonts w:eastAsia="Times New Roman"/>
          <w:lang w:val="es-ES_tradnl" w:eastAsia="es-ES_tradnl"/>
        </w:rPr>
        <w:t>Maratón desde Rectorado de la Universidad Nacional del Litoral hasta el Balneario Paseo de la Laguna</w:t>
      </w:r>
      <w:r w:rsidR="00C74238">
        <w:rPr>
          <w:rFonts w:eastAsia="Times New Roman"/>
          <w:lang w:val="es-ES_tradnl" w:eastAsia="es-ES_tradnl"/>
        </w:rPr>
        <w:t>;</w:t>
      </w:r>
    </w:p>
    <w:p w:rsidR="00111792" w:rsidRPr="00111792" w:rsidRDefault="00111792" w:rsidP="00111792">
      <w:pPr>
        <w:pStyle w:val="Prrafodelista"/>
        <w:keepNext/>
        <w:widowControl w:val="0"/>
        <w:numPr>
          <w:ilvl w:val="1"/>
          <w:numId w:val="13"/>
        </w:numPr>
        <w:tabs>
          <w:tab w:val="left" w:pos="426"/>
        </w:tabs>
        <w:ind w:left="426" w:hanging="142"/>
        <w:outlineLvl w:val="0"/>
        <w:rPr>
          <w:rFonts w:eastAsia="Times New Roman"/>
          <w:lang w:val="es-ES_tradnl" w:eastAsia="es-ES_tradnl"/>
        </w:rPr>
      </w:pPr>
      <w:r w:rsidRPr="00111792">
        <w:rPr>
          <w:rFonts w:eastAsia="Times New Roman"/>
          <w:lang w:val="es-ES_tradnl" w:eastAsia="es-ES_tradnl"/>
        </w:rPr>
        <w:lastRenderedPageBreak/>
        <w:t>Espectáculos musicales e intervenciones artísticas con participación local y voluntaria</w:t>
      </w:r>
      <w:r w:rsidR="00C74238">
        <w:rPr>
          <w:rFonts w:eastAsia="Times New Roman"/>
          <w:lang w:val="es-ES_tradnl" w:eastAsia="es-ES_tradnl"/>
        </w:rPr>
        <w:t>;</w:t>
      </w:r>
    </w:p>
    <w:p w:rsidR="00111792" w:rsidRPr="00111792" w:rsidRDefault="00111792" w:rsidP="00111792">
      <w:pPr>
        <w:pStyle w:val="Prrafodelista"/>
        <w:keepNext/>
        <w:widowControl w:val="0"/>
        <w:numPr>
          <w:ilvl w:val="1"/>
          <w:numId w:val="13"/>
        </w:numPr>
        <w:tabs>
          <w:tab w:val="left" w:pos="426"/>
        </w:tabs>
        <w:ind w:left="426" w:hanging="142"/>
        <w:outlineLvl w:val="0"/>
        <w:rPr>
          <w:rFonts w:eastAsia="Times New Roman"/>
          <w:lang w:val="es-ES_tradnl" w:eastAsia="es-ES_tradnl"/>
        </w:rPr>
      </w:pPr>
      <w:r w:rsidRPr="00111792">
        <w:rPr>
          <w:rFonts w:eastAsia="Times New Roman"/>
          <w:lang w:val="es-ES_tradnl" w:eastAsia="es-ES_tradnl"/>
        </w:rPr>
        <w:t>Feria de jóvenes emprendedores</w:t>
      </w:r>
      <w:r w:rsidR="00C74238">
        <w:rPr>
          <w:rFonts w:eastAsia="Times New Roman"/>
          <w:lang w:val="es-ES_tradnl" w:eastAsia="es-ES_tradnl"/>
        </w:rPr>
        <w:t>;</w:t>
      </w:r>
    </w:p>
    <w:p w:rsidR="00111792" w:rsidRPr="00111792" w:rsidRDefault="00111792" w:rsidP="00111792">
      <w:pPr>
        <w:pStyle w:val="Prrafodelista"/>
        <w:keepNext/>
        <w:widowControl w:val="0"/>
        <w:numPr>
          <w:ilvl w:val="1"/>
          <w:numId w:val="13"/>
        </w:numPr>
        <w:tabs>
          <w:tab w:val="left" w:pos="426"/>
        </w:tabs>
        <w:ind w:left="426" w:hanging="142"/>
        <w:outlineLvl w:val="0"/>
        <w:rPr>
          <w:rFonts w:eastAsia="Times New Roman"/>
          <w:lang w:val="es-ES_tradnl" w:eastAsia="es-ES_tradnl"/>
        </w:rPr>
      </w:pPr>
      <w:r w:rsidRPr="00111792">
        <w:rPr>
          <w:rFonts w:eastAsia="Times New Roman"/>
          <w:lang w:val="es-ES_tradnl" w:eastAsia="es-ES_tradnl"/>
        </w:rPr>
        <w:t>Espacios gastronómicos con opciones saludables</w:t>
      </w:r>
      <w:r w:rsidR="00C74238">
        <w:rPr>
          <w:rFonts w:eastAsia="Times New Roman"/>
          <w:lang w:val="es-ES_tradnl" w:eastAsia="es-ES_tradnl"/>
        </w:rPr>
        <w:t>;</w:t>
      </w:r>
    </w:p>
    <w:p w:rsidR="00111792" w:rsidRPr="00111792" w:rsidRDefault="00111792" w:rsidP="00111792">
      <w:pPr>
        <w:pStyle w:val="Prrafodelista"/>
        <w:keepNext/>
        <w:widowControl w:val="0"/>
        <w:numPr>
          <w:ilvl w:val="1"/>
          <w:numId w:val="13"/>
        </w:numPr>
        <w:tabs>
          <w:tab w:val="left" w:pos="426"/>
        </w:tabs>
        <w:ind w:left="426" w:hanging="142"/>
        <w:outlineLvl w:val="0"/>
        <w:rPr>
          <w:rFonts w:eastAsia="Times New Roman"/>
          <w:lang w:val="es-ES_tradnl" w:eastAsia="es-ES_tradnl"/>
        </w:rPr>
      </w:pPr>
      <w:r w:rsidRPr="00111792">
        <w:rPr>
          <w:rFonts w:eastAsia="Times New Roman"/>
          <w:lang w:val="es-ES_tradnl" w:eastAsia="es-ES_tradnl"/>
        </w:rPr>
        <w:t>Mesas de diálogo y encuestas abiertas para recoger opiniones y propuestas de los jóvenes.</w:t>
      </w:r>
    </w:p>
    <w:p w:rsidR="00111792" w:rsidRPr="00111792" w:rsidRDefault="00111792" w:rsidP="00111792">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111792">
        <w:rPr>
          <w:rFonts w:eastAsia="Times New Roman"/>
          <w:lang w:val="es-ES_tradnl" w:eastAsia="es-ES_tradnl"/>
        </w:rPr>
        <w:t xml:space="preserve">De resultar favorable los estudios realizados, el Departamento Ejecutivo Municipal, a través del área correspondiente, implementará lo mencionado en el Art. 1° </w:t>
      </w:r>
    </w:p>
    <w:p w:rsidR="00111792" w:rsidRPr="00111792" w:rsidRDefault="00111792" w:rsidP="00111792">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111792">
        <w:rPr>
          <w:rFonts w:eastAsia="Times New Roman"/>
          <w:lang w:val="es-ES_tradnl" w:eastAsia="es-ES_tradnl"/>
        </w:rPr>
        <w:t>El</w:t>
      </w:r>
      <w:r>
        <w:rPr>
          <w:rFonts w:eastAsia="Times New Roman"/>
          <w:lang w:val="es-ES_tradnl" w:eastAsia="es-ES_tradnl"/>
        </w:rPr>
        <w:t xml:space="preserve"> </w:t>
      </w:r>
      <w:r w:rsidRPr="00111792">
        <w:rPr>
          <w:rFonts w:eastAsia="Times New Roman"/>
          <w:lang w:val="es-ES_tradnl" w:eastAsia="es-ES_tradnl"/>
        </w:rPr>
        <w:t>Departamento Ejecutivo Municipal dispondrá de los recursos humanos y materiales necesarios para garantizar la seguridad, el orden y la limpieza durante el evento, incluyendo operativos médicos y de prevención.</w:t>
      </w:r>
    </w:p>
    <w:p w:rsidR="00111792" w:rsidRPr="00111792" w:rsidRDefault="00111792" w:rsidP="00111792">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111792">
        <w:rPr>
          <w:rFonts w:eastAsia="Times New Roman"/>
          <w:lang w:val="es-ES_tradnl" w:eastAsia="es-ES_tradnl"/>
        </w:rPr>
        <w:t>Se autoriza al Departamento Ejecutivo Municipal a celebrar convenios con instituciones educativas, organizaciones estudiantiles, empresas privadas y organismos especializados en investigación social para la implementación y evaluación de la jornada.</w:t>
      </w:r>
    </w:p>
    <w:p w:rsidR="00111792" w:rsidRPr="00111792" w:rsidRDefault="00111792" w:rsidP="00111792">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111792">
        <w:rPr>
          <w:rFonts w:eastAsia="Times New Roman"/>
          <w:lang w:val="es-ES_tradnl" w:eastAsia="es-ES_tradnl"/>
        </w:rPr>
        <w:t>Los gastos que demande la ejecución de la presente serán imputados a las partidas presupuestarias correspondientes.</w:t>
      </w:r>
    </w:p>
    <w:p w:rsidR="00111792" w:rsidRPr="00111792" w:rsidRDefault="00111792" w:rsidP="00111792">
      <w:pPr>
        <w:pStyle w:val="Prrafodelista"/>
        <w:keepNext/>
        <w:widowControl w:val="0"/>
        <w:numPr>
          <w:ilvl w:val="0"/>
          <w:numId w:val="13"/>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111792" w:rsidRPr="00180CE1" w:rsidRDefault="00111792" w:rsidP="00111792">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y diciembre </w:t>
      </w:r>
      <w:r w:rsidRPr="00180CE1">
        <w:rPr>
          <w:b/>
        </w:rPr>
        <w:t>de 2025</w:t>
      </w:r>
      <w:r w:rsidRPr="00180CE1">
        <w:rPr>
          <w:rFonts w:eastAsia="Calibri"/>
          <w:b/>
          <w:snapToGrid w:val="0"/>
        </w:rPr>
        <w:t>.</w:t>
      </w:r>
    </w:p>
    <w:p w:rsidR="00111792" w:rsidRDefault="00111792" w:rsidP="00111792">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L. Laurenti – J. Martínez – M. Battistutti – S. Wagner (Sec.).</w:t>
      </w:r>
    </w:p>
    <w:p w:rsidR="00111792" w:rsidRDefault="00111792" w:rsidP="00111792">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111792" w:rsidRDefault="00111792" w:rsidP="00111792">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J. Fernández – H. Méndez – S. Cian – P. Mainer – M. Costa (Sec.).</w:t>
      </w:r>
    </w:p>
    <w:p w:rsidR="00111792" w:rsidRDefault="00111792" w:rsidP="00111792">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111792" w:rsidRPr="00180CE1" w:rsidRDefault="00111792" w:rsidP="00111792">
      <w:pPr>
        <w:keepNext/>
        <w:widowControl w:val="0"/>
        <w:tabs>
          <w:tab w:val="left" w:pos="4125"/>
        </w:tabs>
        <w:spacing w:line="240" w:lineRule="auto"/>
        <w:rPr>
          <w:rFonts w:eastAsia="Calibri"/>
          <w:snapToGrid w:val="0"/>
          <w:spacing w:val="-10"/>
        </w:rPr>
      </w:pPr>
    </w:p>
    <w:p w:rsidR="00E75966" w:rsidRPr="00180CE1" w:rsidRDefault="00111792" w:rsidP="00E75966">
      <w:pPr>
        <w:keepNext/>
        <w:widowControl w:val="0"/>
        <w:ind w:left="0" w:right="-1" w:hanging="426"/>
        <w:rPr>
          <w:rFonts w:eastAsia="Calibri"/>
        </w:rPr>
      </w:pPr>
      <w:r>
        <w:rPr>
          <w:b/>
        </w:rPr>
        <w:t>36.-</w:t>
      </w:r>
      <w:r w:rsidR="00E75966" w:rsidRPr="00180CE1">
        <w:rPr>
          <w:rFonts w:eastAsia="Calibri"/>
          <w:b/>
          <w:u w:val="single"/>
        </w:rPr>
        <w:t>DESPACHO DE LAS COMISIONES DE</w:t>
      </w:r>
      <w:r w:rsidR="00E75966">
        <w:rPr>
          <w:rFonts w:eastAsia="Calibri"/>
          <w:b/>
          <w:u w:val="single"/>
        </w:rPr>
        <w:t xml:space="preserve"> PLANEAMIENTO URBANO, OBRAS PÚBLICAS, HÁBITAT Y GESTIÓN DE RIESGO -</w:t>
      </w:r>
      <w:r w:rsidR="00E75966" w:rsidRPr="002618D5">
        <w:rPr>
          <w:rFonts w:eastAsia="Calibri"/>
          <w:b/>
          <w:u w:val="single"/>
        </w:rPr>
        <w:t xml:space="preserve"> </w:t>
      </w:r>
      <w:r w:rsidR="00E75966" w:rsidRPr="00180CE1">
        <w:rPr>
          <w:rFonts w:eastAsia="Calibri"/>
          <w:b/>
          <w:u w:val="single"/>
        </w:rPr>
        <w:t>HACIENDA, ECONOMIA, DESARROLLO LOCAL Y TURISMO</w:t>
      </w:r>
      <w:r w:rsidR="00E75966">
        <w:rPr>
          <w:rFonts w:eastAsia="Calibri"/>
          <w:b/>
          <w:u w:val="single"/>
        </w:rPr>
        <w:t xml:space="preserve"> – GOBIERNO Y SEGURIDAD CIUDADANA</w:t>
      </w:r>
      <w:r w:rsidR="00E75966" w:rsidRPr="00180CE1">
        <w:rPr>
          <w:rFonts w:eastAsia="Calibri"/>
          <w:b/>
        </w:rPr>
        <w:t xml:space="preserve">: </w:t>
      </w:r>
      <w:r w:rsidR="00E75966" w:rsidRPr="00180CE1">
        <w:rPr>
          <w:rFonts w:eastAsia="Calibri"/>
        </w:rPr>
        <w:t>Expte. CO-0062-</w:t>
      </w:r>
      <w:r w:rsidR="00E75966">
        <w:rPr>
          <w:rFonts w:eastAsia="Calibri"/>
        </w:rPr>
        <w:t xml:space="preserve">01967793-9 </w:t>
      </w:r>
      <w:r w:rsidR="00E75966">
        <w:rPr>
          <w:rFonts w:eastAsia="Calibri"/>
          <w:spacing w:val="-30"/>
        </w:rPr>
        <w:t>(N</w:t>
      </w:r>
      <w:r w:rsidR="00E75966" w:rsidRPr="00180CE1">
        <w:rPr>
          <w:rFonts w:eastAsia="Calibri"/>
          <w:spacing w:val="-30"/>
        </w:rPr>
        <w:t>)</w:t>
      </w:r>
      <w:r w:rsidR="00E75966" w:rsidRPr="00180CE1">
        <w:rPr>
          <w:rFonts w:eastAsia="Calibri"/>
        </w:rPr>
        <w:t xml:space="preserve"> - Autoría: </w:t>
      </w:r>
      <w:r w:rsidR="00E75966">
        <w:rPr>
          <w:rFonts w:eastAsia="Calibri"/>
        </w:rPr>
        <w:t>Sr. Andrés Molinari y Sra. Daniela Paviolo.</w:t>
      </w:r>
    </w:p>
    <w:p w:rsidR="00E75966" w:rsidRPr="00180CE1" w:rsidRDefault="00E75966" w:rsidP="00E75966">
      <w:pPr>
        <w:keepNext/>
        <w:widowControl w:val="0"/>
        <w:tabs>
          <w:tab w:val="left" w:pos="1539"/>
          <w:tab w:val="left" w:pos="2394"/>
        </w:tabs>
        <w:ind w:right="-1"/>
        <w:rPr>
          <w:rFonts w:eastAsia="Calibri"/>
          <w:snapToGrid w:val="0"/>
        </w:rPr>
      </w:pPr>
      <w:r w:rsidRPr="00180CE1">
        <w:rPr>
          <w:rFonts w:eastAsia="Calibri"/>
          <w:snapToGrid w:val="0"/>
        </w:rPr>
        <w:t>H. Concejo:</w:t>
      </w:r>
    </w:p>
    <w:p w:rsidR="00E75966" w:rsidRPr="00180CE1" w:rsidRDefault="00E75966" w:rsidP="00E7596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75966" w:rsidRPr="00180CE1" w:rsidRDefault="00E75966" w:rsidP="00E7596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01967793-9 </w:t>
      </w:r>
      <w:r>
        <w:rPr>
          <w:rFonts w:eastAsia="Calibri"/>
          <w:spacing w:val="-30"/>
        </w:rPr>
        <w:t>(N</w:t>
      </w:r>
      <w:r w:rsidRPr="00180CE1">
        <w:rPr>
          <w:rFonts w:eastAsia="Calibri"/>
          <w:spacing w:val="-30"/>
        </w:rPr>
        <w:t>)</w:t>
      </w:r>
      <w:r w:rsidRPr="00180CE1">
        <w:rPr>
          <w:rFonts w:eastAsia="Calibri"/>
        </w:rPr>
        <w:t xml:space="preserve"> y;</w:t>
      </w:r>
    </w:p>
    <w:p w:rsidR="00E75966" w:rsidRPr="00180CE1" w:rsidRDefault="00E75966" w:rsidP="00E7596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75966" w:rsidRPr="00E75966" w:rsidRDefault="00E75966" w:rsidP="00E75966">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E75966">
        <w:rPr>
          <w:rFonts w:eastAsia="Calibri"/>
        </w:rPr>
        <w:t xml:space="preserve">Sra. </w:t>
      </w:r>
      <w:r>
        <w:rPr>
          <w:rFonts w:eastAsia="Calibri"/>
        </w:rPr>
        <w:t>Daniela María del Valle Paviolo -</w:t>
      </w:r>
      <w:r w:rsidRPr="00E75966">
        <w:rPr>
          <w:rFonts w:eastAsia="Calibri"/>
        </w:rPr>
        <w:t xml:space="preserve"> D.N.I. N° 29.179.383, y</w:t>
      </w:r>
      <w:r>
        <w:rPr>
          <w:rFonts w:eastAsia="Calibri"/>
        </w:rPr>
        <w:t xml:space="preserve"> el Sr. Andrés Gabriel Molinari -</w:t>
      </w:r>
      <w:r w:rsidRPr="00E75966">
        <w:rPr>
          <w:rFonts w:eastAsia="Calibri"/>
        </w:rPr>
        <w:t xml:space="preserve"> DNI N° 28.415.971, en su carácter de propietarios, solicitan revisión de multa por edificación sin permiso de vivienda unifamiliar en el inmue</w:t>
      </w:r>
      <w:r>
        <w:rPr>
          <w:rFonts w:eastAsia="Calibri"/>
        </w:rPr>
        <w:t xml:space="preserve">ble sito en calle Maipú Nº 831 - </w:t>
      </w:r>
      <w:r w:rsidRPr="00E75966">
        <w:rPr>
          <w:rFonts w:eastAsia="Calibri"/>
        </w:rPr>
        <w:t>Distrito R4.</w:t>
      </w:r>
    </w:p>
    <w:p w:rsidR="00E75966" w:rsidRPr="00E75966" w:rsidRDefault="00E75966" w:rsidP="00E75966">
      <w:pPr>
        <w:keepNext/>
        <w:widowControl w:val="0"/>
        <w:tabs>
          <w:tab w:val="left" w:pos="1539"/>
          <w:tab w:val="left" w:pos="1980"/>
          <w:tab w:val="left" w:pos="2394"/>
        </w:tabs>
        <w:ind w:right="-1"/>
        <w:rPr>
          <w:rFonts w:eastAsia="Calibri"/>
        </w:rPr>
      </w:pPr>
      <w:r w:rsidRPr="00E75966">
        <w:rPr>
          <w:rFonts w:eastAsia="Calibri"/>
        </w:rPr>
        <w:t xml:space="preserve">   </w:t>
      </w:r>
      <w:r>
        <w:rPr>
          <w:rFonts w:eastAsia="Calibri"/>
        </w:rPr>
        <w:tab/>
      </w:r>
      <w:r>
        <w:rPr>
          <w:rFonts w:eastAsia="Calibri"/>
        </w:rPr>
        <w:tab/>
      </w:r>
      <w:r>
        <w:rPr>
          <w:rFonts w:eastAsia="Calibri"/>
        </w:rPr>
        <w:tab/>
      </w:r>
      <w:r w:rsidRPr="00E75966">
        <w:rPr>
          <w:rFonts w:eastAsia="Calibri"/>
        </w:rPr>
        <w:t xml:space="preserve">Que, analizado el caso particular, conforme los informes del </w:t>
      </w:r>
      <w:r w:rsidRPr="00E75966">
        <w:rPr>
          <w:rFonts w:eastAsia="Calibri"/>
        </w:rPr>
        <w:lastRenderedPageBreak/>
        <w:t>Departamento Ejecutivo Municipal, se trata de una solicitud de revisión de multa por edificación sin permiso, realizada por los actuales propietarios, para su vivienda unifamili</w:t>
      </w:r>
      <w:r>
        <w:rPr>
          <w:rFonts w:eastAsia="Calibri"/>
        </w:rPr>
        <w:t>ar, sita en ca</w:t>
      </w:r>
      <w:r w:rsidR="00C74238">
        <w:rPr>
          <w:rFonts w:eastAsia="Calibri"/>
        </w:rPr>
        <w:t>lle Maipú Nº 831 - Padrón N° 18</w:t>
      </w:r>
      <w:r>
        <w:rPr>
          <w:rFonts w:eastAsia="Calibri"/>
        </w:rPr>
        <w:t xml:space="preserve">641 - Distrito R4 </w:t>
      </w:r>
      <w:r w:rsidRPr="00E75966">
        <w:rPr>
          <w:rFonts w:eastAsia="Calibri"/>
        </w:rPr>
        <w:t>Residencial de baja densidad con c</w:t>
      </w:r>
      <w:r>
        <w:rPr>
          <w:rFonts w:eastAsia="Calibri"/>
        </w:rPr>
        <w:t>aracterísticas de barrio jardín</w:t>
      </w:r>
      <w:r w:rsidR="00C74238">
        <w:rPr>
          <w:rFonts w:eastAsia="Calibri"/>
        </w:rPr>
        <w:t>.</w:t>
      </w:r>
    </w:p>
    <w:p w:rsidR="00E75966" w:rsidRPr="00E75966" w:rsidRDefault="00E75966" w:rsidP="00E75966">
      <w:pPr>
        <w:keepNext/>
        <w:widowControl w:val="0"/>
        <w:tabs>
          <w:tab w:val="left" w:pos="1539"/>
          <w:tab w:val="left" w:pos="1980"/>
          <w:tab w:val="left" w:pos="2394"/>
        </w:tabs>
        <w:ind w:right="-1"/>
        <w:rPr>
          <w:rFonts w:eastAsia="Calibri"/>
        </w:rPr>
      </w:pPr>
      <w:r w:rsidRPr="00E75966">
        <w:rPr>
          <w:rFonts w:eastAsia="Calibri"/>
        </w:rPr>
        <w:t xml:space="preserve">            </w:t>
      </w:r>
      <w:r>
        <w:rPr>
          <w:rFonts w:eastAsia="Calibri"/>
        </w:rPr>
        <w:tab/>
      </w:r>
      <w:r>
        <w:rPr>
          <w:rFonts w:eastAsia="Calibri"/>
        </w:rPr>
        <w:tab/>
      </w:r>
      <w:r>
        <w:rPr>
          <w:rFonts w:eastAsia="Calibri"/>
        </w:rPr>
        <w:tab/>
      </w:r>
      <w:r w:rsidRPr="00E75966">
        <w:rPr>
          <w:rFonts w:eastAsia="Calibri"/>
        </w:rPr>
        <w:t>Que, de acuerdo al artículo 13° de la Ordenanza N° 12.783 – Código de Habitabilidad –se trata de una obra de escala media confor</w:t>
      </w:r>
      <w:r>
        <w:rPr>
          <w:rFonts w:eastAsia="Calibri"/>
        </w:rPr>
        <w:t>me a su superficie total de 239,</w:t>
      </w:r>
      <w:r w:rsidRPr="00E75966">
        <w:rPr>
          <w:rFonts w:eastAsia="Calibri"/>
        </w:rPr>
        <w:t>59 m</w:t>
      </w:r>
      <w:r w:rsidRPr="00E75966">
        <w:rPr>
          <w:rFonts w:eastAsia="Calibri"/>
          <w:vertAlign w:val="superscript"/>
        </w:rPr>
        <w:t>2</w:t>
      </w:r>
      <w:r w:rsidRPr="00E75966">
        <w:rPr>
          <w:rFonts w:eastAsia="Calibri"/>
        </w:rPr>
        <w:t>, con antecedentes edilicios irregulares que constan desde el año 1943, y que ha sido adquirida por sus pro</w:t>
      </w:r>
      <w:r w:rsidR="00C74238">
        <w:rPr>
          <w:rFonts w:eastAsia="Calibri"/>
        </w:rPr>
        <w:t>pietarios en el año 2022.</w:t>
      </w:r>
    </w:p>
    <w:p w:rsidR="00E75966" w:rsidRPr="00E75966" w:rsidRDefault="00E75966" w:rsidP="00E75966">
      <w:pPr>
        <w:keepNext/>
        <w:widowControl w:val="0"/>
        <w:tabs>
          <w:tab w:val="left" w:pos="1539"/>
          <w:tab w:val="left" w:pos="1980"/>
          <w:tab w:val="left" w:pos="2394"/>
        </w:tabs>
        <w:ind w:right="-1"/>
        <w:rPr>
          <w:rFonts w:eastAsia="Calibri"/>
        </w:rPr>
      </w:pPr>
      <w:r w:rsidRPr="00E75966">
        <w:rPr>
          <w:rFonts w:eastAsia="Calibri"/>
        </w:rPr>
        <w:t xml:space="preserve">             </w:t>
      </w:r>
      <w:r>
        <w:rPr>
          <w:rFonts w:eastAsia="Calibri"/>
        </w:rPr>
        <w:tab/>
      </w:r>
      <w:r>
        <w:rPr>
          <w:rFonts w:eastAsia="Calibri"/>
        </w:rPr>
        <w:tab/>
      </w:r>
      <w:r>
        <w:rPr>
          <w:rFonts w:eastAsia="Calibri"/>
        </w:rPr>
        <w:tab/>
      </w:r>
      <w:r w:rsidRPr="00E75966">
        <w:rPr>
          <w:rFonts w:eastAsia="Calibri"/>
        </w:rPr>
        <w:t xml:space="preserve">Que, al presente, la misma consta de modificaciones realizadas durante el 2024, que incluyeron demoliciones y ampliación en la construcción sin el permiso correspondiente, por lo que, de acuerdo al Art 49° de la Ordenanza antes mencionada, se aplica una multa equivalente al diez por ciento </w:t>
      </w:r>
      <w:r w:rsidR="00C74238">
        <w:rPr>
          <w:rFonts w:eastAsia="Calibri"/>
        </w:rPr>
        <w:t>(10%) del monto de obra. Fs. 12.</w:t>
      </w:r>
    </w:p>
    <w:p w:rsidR="00E75966" w:rsidRPr="00E75966" w:rsidRDefault="00E75966" w:rsidP="00E75966">
      <w:pPr>
        <w:keepNext/>
        <w:widowControl w:val="0"/>
        <w:tabs>
          <w:tab w:val="left" w:pos="1539"/>
          <w:tab w:val="left" w:pos="1980"/>
          <w:tab w:val="left" w:pos="2394"/>
        </w:tabs>
        <w:ind w:right="-1"/>
        <w:rPr>
          <w:rFonts w:eastAsia="Calibri"/>
        </w:rPr>
      </w:pPr>
      <w:r w:rsidRPr="00E75966">
        <w:rPr>
          <w:rFonts w:eastAsia="Calibri"/>
        </w:rPr>
        <w:t xml:space="preserve">     </w:t>
      </w:r>
      <w:r>
        <w:rPr>
          <w:rFonts w:eastAsia="Calibri"/>
        </w:rPr>
        <w:tab/>
      </w:r>
      <w:r>
        <w:rPr>
          <w:rFonts w:eastAsia="Calibri"/>
        </w:rPr>
        <w:tab/>
      </w:r>
      <w:r>
        <w:rPr>
          <w:rFonts w:eastAsia="Calibri"/>
        </w:rPr>
        <w:tab/>
      </w:r>
      <w:r w:rsidRPr="00E75966">
        <w:rPr>
          <w:rFonts w:eastAsia="Calibri"/>
        </w:rPr>
        <w:t>Que, atendiendo a las razones esgrimidas y con una mirada a la situación en general, considerando que se trata de la vivienda de uso familiar, que en relación a las obras clasificadas como de baja escala la difere</w:t>
      </w:r>
      <w:r>
        <w:rPr>
          <w:rFonts w:eastAsia="Calibri"/>
        </w:rPr>
        <w:t>ncia de superficie es menor (39,</w:t>
      </w:r>
      <w:r w:rsidRPr="00E75966">
        <w:rPr>
          <w:rFonts w:eastAsia="Calibri"/>
        </w:rPr>
        <w:t>59 m</w:t>
      </w:r>
      <w:r w:rsidRPr="00E75966">
        <w:rPr>
          <w:rFonts w:eastAsia="Calibri"/>
          <w:vertAlign w:val="superscript"/>
        </w:rPr>
        <w:t>2</w:t>
      </w:r>
      <w:r w:rsidRPr="00E75966">
        <w:rPr>
          <w:rFonts w:eastAsia="Calibri"/>
        </w:rPr>
        <w:t>), y que los interesados manifiestan su voluntad de regularizar la situación, este Cuerpo encuentra viable enmarcar la multa a la aplicable pa</w:t>
      </w:r>
      <w:r w:rsidR="00C74238">
        <w:rPr>
          <w:rFonts w:eastAsia="Calibri"/>
        </w:rPr>
        <w:t>ra una Obra Menor.</w:t>
      </w:r>
    </w:p>
    <w:p w:rsidR="00E75966" w:rsidRPr="00180CE1" w:rsidRDefault="00E75966" w:rsidP="00E75966">
      <w:pPr>
        <w:keepNext/>
        <w:widowControl w:val="0"/>
        <w:tabs>
          <w:tab w:val="left" w:pos="1539"/>
          <w:tab w:val="left" w:pos="1980"/>
          <w:tab w:val="left" w:pos="2394"/>
        </w:tabs>
        <w:ind w:right="-1"/>
        <w:rPr>
          <w:rFonts w:eastAsia="Calibri"/>
        </w:rPr>
      </w:pPr>
      <w:r w:rsidRPr="00E75966">
        <w:rPr>
          <w:rFonts w:eastAsia="Calibri"/>
        </w:rPr>
        <w:t xml:space="preserve">     </w:t>
      </w:r>
      <w:r>
        <w:rPr>
          <w:rFonts w:eastAsia="Calibri"/>
        </w:rPr>
        <w:tab/>
      </w:r>
      <w:r>
        <w:rPr>
          <w:rFonts w:eastAsia="Calibri"/>
        </w:rPr>
        <w:tab/>
      </w:r>
      <w:r>
        <w:rPr>
          <w:rFonts w:eastAsia="Calibri"/>
        </w:rPr>
        <w:tab/>
      </w:r>
      <w:r w:rsidRPr="00E75966">
        <w:rPr>
          <w:rFonts w:eastAsia="Calibri"/>
        </w:rPr>
        <w:t>Que, analizado el expediente de referencia y obrando en el mismo los informes correspondientes, y teniendo en cuenta que es criterio no condonar ni eximir deudas, otorgando planes de pago a largo plazo, a</w:t>
      </w:r>
      <w:r w:rsidR="00C74238">
        <w:rPr>
          <w:rFonts w:eastAsia="Calibri"/>
        </w:rPr>
        <w:t xml:space="preserve"> efectos de cancelar las mismas.</w:t>
      </w:r>
    </w:p>
    <w:p w:rsidR="00E75966" w:rsidRPr="00180CE1" w:rsidRDefault="00E75966" w:rsidP="00E75966">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E75966" w:rsidRPr="00180CE1" w:rsidRDefault="00E75966" w:rsidP="00E7596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75966" w:rsidRPr="00180CE1" w:rsidRDefault="00E75966" w:rsidP="00E7596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75966" w:rsidRPr="00E75966" w:rsidRDefault="00E75966" w:rsidP="00E75966">
      <w:pPr>
        <w:pStyle w:val="Prrafodelista"/>
        <w:keepNext/>
        <w:widowControl w:val="0"/>
        <w:numPr>
          <w:ilvl w:val="0"/>
          <w:numId w:val="14"/>
        </w:numPr>
        <w:tabs>
          <w:tab w:val="left" w:pos="1140"/>
        </w:tabs>
        <w:ind w:left="284" w:firstLine="0"/>
        <w:outlineLvl w:val="0"/>
        <w:rPr>
          <w:rFonts w:eastAsia="Times New Roman"/>
          <w:lang w:val="es-ES_tradnl" w:eastAsia="es-ES_tradnl"/>
        </w:rPr>
      </w:pPr>
      <w:r w:rsidRPr="00E75966">
        <w:rPr>
          <w:rFonts w:eastAsia="Times New Roman"/>
          <w:lang w:val="es-ES_tradnl" w:eastAsia="es-ES_tradnl"/>
        </w:rPr>
        <w:t>Autorízase al D</w:t>
      </w:r>
      <w:r>
        <w:rPr>
          <w:rFonts w:eastAsia="Times New Roman"/>
          <w:lang w:val="es-ES_tradnl" w:eastAsia="es-ES_tradnl"/>
        </w:rPr>
        <w:t>epartamento Ejecutivo Municipal a aplicar la multa del 5</w:t>
      </w:r>
      <w:r w:rsidRPr="00E75966">
        <w:rPr>
          <w:rFonts w:eastAsia="Times New Roman"/>
          <w:lang w:val="es-ES_tradnl" w:eastAsia="es-ES_tradnl"/>
        </w:rPr>
        <w:t>% del monto de obra a la documentación edilicia correspondiente al inmu</w:t>
      </w:r>
      <w:r>
        <w:rPr>
          <w:rFonts w:eastAsia="Times New Roman"/>
          <w:lang w:val="es-ES_tradnl" w:eastAsia="es-ES_tradnl"/>
        </w:rPr>
        <w:t>eble sito en calle Maipú Nº 831 -</w:t>
      </w:r>
      <w:r w:rsidRPr="00E75966">
        <w:rPr>
          <w:rFonts w:eastAsia="Times New Roman"/>
          <w:lang w:val="es-ES_tradnl" w:eastAsia="es-ES_tradnl"/>
        </w:rPr>
        <w:t xml:space="preserve"> Nomenclat</w:t>
      </w:r>
      <w:r>
        <w:rPr>
          <w:rFonts w:eastAsia="Times New Roman"/>
          <w:lang w:val="es-ES_tradnl" w:eastAsia="es-ES_tradnl"/>
        </w:rPr>
        <w:t>ura Catastral: Manzana 3608 - Parcela 906 - Padrón Nº 18641 - Distrito R4 -</w:t>
      </w:r>
      <w:r w:rsidRPr="00E75966">
        <w:rPr>
          <w:rFonts w:eastAsia="Times New Roman"/>
          <w:lang w:val="es-ES_tradnl" w:eastAsia="es-ES_tradnl"/>
        </w:rPr>
        <w:t xml:space="preserve"> Partida Inmobiliaria N° 101104112062/000-7.</w:t>
      </w:r>
    </w:p>
    <w:p w:rsidR="00E75966" w:rsidRPr="00E75966" w:rsidRDefault="00E75966" w:rsidP="00E75966">
      <w:pPr>
        <w:pStyle w:val="Prrafodelista"/>
        <w:keepNext/>
        <w:widowControl w:val="0"/>
        <w:numPr>
          <w:ilvl w:val="0"/>
          <w:numId w:val="14"/>
        </w:numPr>
        <w:tabs>
          <w:tab w:val="left" w:pos="1140"/>
        </w:tabs>
        <w:ind w:left="284" w:firstLine="0"/>
        <w:outlineLvl w:val="0"/>
        <w:rPr>
          <w:rFonts w:eastAsia="Times New Roman"/>
          <w:lang w:val="es-ES_tradnl" w:eastAsia="es-ES_tradnl"/>
        </w:rPr>
      </w:pPr>
      <w:r w:rsidRPr="00E75966">
        <w:rPr>
          <w:rFonts w:eastAsia="Times New Roman"/>
          <w:lang w:val="es-ES_tradnl" w:eastAsia="es-ES_tradnl"/>
        </w:rPr>
        <w:t>El Departamento Ejecutivo Municipal deberá proceder, a través de las áreas correspondientes, a suscribir con la Sra. Daniela María</w:t>
      </w:r>
      <w:r>
        <w:rPr>
          <w:rFonts w:eastAsia="Times New Roman"/>
          <w:lang w:val="es-ES_tradnl" w:eastAsia="es-ES_tradnl"/>
        </w:rPr>
        <w:t xml:space="preserve"> del Valle Paviolo -</w:t>
      </w:r>
      <w:r w:rsidRPr="00E75966">
        <w:rPr>
          <w:rFonts w:eastAsia="Times New Roman"/>
          <w:lang w:val="es-ES_tradnl" w:eastAsia="es-ES_tradnl"/>
        </w:rPr>
        <w:t xml:space="preserve"> D.N.I. N° 29.179.383, y</w:t>
      </w:r>
      <w:r>
        <w:rPr>
          <w:rFonts w:eastAsia="Times New Roman"/>
          <w:lang w:val="es-ES_tradnl" w:eastAsia="es-ES_tradnl"/>
        </w:rPr>
        <w:t xml:space="preserve"> el Sr. Andrés Gabriel Molinari -</w:t>
      </w:r>
      <w:r w:rsidRPr="00E75966">
        <w:rPr>
          <w:rFonts w:eastAsia="Times New Roman"/>
          <w:lang w:val="es-ES_tradnl" w:eastAsia="es-ES_tradnl"/>
        </w:rPr>
        <w:t xml:space="preserve"> DNI N° 28.415.971 un convenio de pago a largo plazo de acuerdo a la capacidad contributiva de los solicitantes, a efectos de cancelar la deuda en concepto de multa</w:t>
      </w:r>
      <w:r w:rsidR="00C74238">
        <w:rPr>
          <w:rFonts w:eastAsia="Times New Roman"/>
          <w:lang w:val="es-ES_tradnl" w:eastAsia="es-ES_tradnl"/>
        </w:rPr>
        <w:t xml:space="preserve"> por</w:t>
      </w:r>
      <w:r w:rsidRPr="00E75966">
        <w:rPr>
          <w:rFonts w:eastAsia="Times New Roman"/>
          <w:lang w:val="es-ES_tradnl" w:eastAsia="es-ES_tradnl"/>
        </w:rPr>
        <w:t xml:space="preserve"> edificación sin </w:t>
      </w:r>
      <w:r>
        <w:rPr>
          <w:rFonts w:eastAsia="Times New Roman"/>
          <w:lang w:val="es-ES_tradnl" w:eastAsia="es-ES_tradnl"/>
        </w:rPr>
        <w:t xml:space="preserve">permiso, acta de infracción </w:t>
      </w:r>
      <w:r>
        <w:rPr>
          <w:rFonts w:eastAsia="Times New Roman"/>
          <w:lang w:val="es-ES_tradnl" w:eastAsia="es-ES_tradnl"/>
        </w:rPr>
        <w:lastRenderedPageBreak/>
        <w:t>N</w:t>
      </w:r>
      <w:r w:rsidRPr="00E75966">
        <w:rPr>
          <w:rFonts w:eastAsia="Times New Roman"/>
          <w:lang w:val="es-ES_tradnl" w:eastAsia="es-ES_tradnl"/>
        </w:rPr>
        <w:t>º 5630, correspondiente a la vivienda ubicada en calle Maipú Nº 831.</w:t>
      </w:r>
    </w:p>
    <w:p w:rsidR="00E75966" w:rsidRPr="00E75966" w:rsidRDefault="00E75966" w:rsidP="00E75966">
      <w:pPr>
        <w:pStyle w:val="Prrafodelista"/>
        <w:keepNext/>
        <w:widowControl w:val="0"/>
        <w:numPr>
          <w:ilvl w:val="0"/>
          <w:numId w:val="14"/>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E75966" w:rsidRPr="00180CE1" w:rsidRDefault="00E75966" w:rsidP="00E75966">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E75966" w:rsidRDefault="00E75966" w:rsidP="00E7596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E75966" w:rsidRDefault="00E75966" w:rsidP="00E7596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J. Fernández – H. Méndez – S. Cian – P. Mainer – M. Costa (Sec.).</w:t>
      </w:r>
    </w:p>
    <w:p w:rsidR="00E75966" w:rsidRDefault="00E75966" w:rsidP="00E75966">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E75966" w:rsidRPr="00180CE1" w:rsidRDefault="00E75966" w:rsidP="00E75966">
      <w:pPr>
        <w:keepNext/>
        <w:widowControl w:val="0"/>
        <w:tabs>
          <w:tab w:val="left" w:pos="4125"/>
        </w:tabs>
        <w:spacing w:line="240" w:lineRule="auto"/>
        <w:rPr>
          <w:rFonts w:eastAsia="Calibri"/>
          <w:snapToGrid w:val="0"/>
          <w:spacing w:val="-10"/>
        </w:rPr>
      </w:pPr>
    </w:p>
    <w:p w:rsidR="00B166AF" w:rsidRPr="00180CE1" w:rsidRDefault="00E75966" w:rsidP="00B166AF">
      <w:pPr>
        <w:keepNext/>
        <w:widowControl w:val="0"/>
        <w:ind w:left="0" w:right="-1" w:hanging="426"/>
        <w:rPr>
          <w:rFonts w:eastAsia="Calibri"/>
        </w:rPr>
      </w:pPr>
      <w:r>
        <w:rPr>
          <w:b/>
        </w:rPr>
        <w:t>37.-</w:t>
      </w:r>
      <w:r w:rsidR="00B166AF" w:rsidRPr="00180CE1">
        <w:rPr>
          <w:rFonts w:eastAsia="Calibri"/>
          <w:b/>
          <w:u w:val="single"/>
        </w:rPr>
        <w:t>DESPACHO DE LAS COMISIONES DE</w:t>
      </w:r>
      <w:r w:rsidR="00B166AF">
        <w:rPr>
          <w:rFonts w:eastAsia="Calibri"/>
          <w:b/>
          <w:u w:val="single"/>
        </w:rPr>
        <w:t xml:space="preserve"> PLANEAMIENTO URBANO, OBRAS PÚBLICAS, HÁBITAT Y GESTIÓN DE RIESGO – GOBIERNO Y SEGURIDAD CIUDADANA</w:t>
      </w:r>
      <w:r w:rsidR="00B166AF" w:rsidRPr="00180CE1">
        <w:rPr>
          <w:rFonts w:eastAsia="Calibri"/>
          <w:b/>
        </w:rPr>
        <w:t xml:space="preserve">: </w:t>
      </w:r>
      <w:r w:rsidR="00B166AF" w:rsidRPr="00180CE1">
        <w:rPr>
          <w:rFonts w:eastAsia="Calibri"/>
        </w:rPr>
        <w:t>Expte. CO-0062-</w:t>
      </w:r>
      <w:r w:rsidR="00B166AF">
        <w:rPr>
          <w:rFonts w:eastAsia="Calibri"/>
        </w:rPr>
        <w:t xml:space="preserve">01770129-3 </w:t>
      </w:r>
      <w:r w:rsidR="00B166AF">
        <w:rPr>
          <w:rFonts w:eastAsia="Calibri"/>
          <w:spacing w:val="-30"/>
        </w:rPr>
        <w:t>(N</w:t>
      </w:r>
      <w:r w:rsidR="00B166AF" w:rsidRPr="00180CE1">
        <w:rPr>
          <w:rFonts w:eastAsia="Calibri"/>
          <w:spacing w:val="-30"/>
        </w:rPr>
        <w:t>)</w:t>
      </w:r>
      <w:r w:rsidR="00B166AF" w:rsidRPr="00180CE1">
        <w:rPr>
          <w:rFonts w:eastAsia="Calibri"/>
        </w:rPr>
        <w:t xml:space="preserve"> </w:t>
      </w:r>
      <w:r w:rsidR="00B166AF">
        <w:rPr>
          <w:rFonts w:eastAsia="Calibri"/>
        </w:rPr>
        <w:t xml:space="preserve">adjuntos </w:t>
      </w:r>
      <w:r w:rsidR="00B166AF" w:rsidRPr="00180CE1">
        <w:rPr>
          <w:rFonts w:eastAsia="Calibri"/>
        </w:rPr>
        <w:t>CO-0062-</w:t>
      </w:r>
      <w:r w:rsidR="00B166AF">
        <w:rPr>
          <w:rFonts w:eastAsia="Calibri"/>
        </w:rPr>
        <w:t xml:space="preserve">01771527-7 </w:t>
      </w:r>
      <w:r w:rsidR="00B166AF">
        <w:rPr>
          <w:rFonts w:eastAsia="Calibri"/>
          <w:spacing w:val="-30"/>
        </w:rPr>
        <w:t>(N</w:t>
      </w:r>
      <w:r w:rsidR="00B166AF" w:rsidRPr="00180CE1">
        <w:rPr>
          <w:rFonts w:eastAsia="Calibri"/>
          <w:spacing w:val="-30"/>
        </w:rPr>
        <w:t>)</w:t>
      </w:r>
      <w:r w:rsidR="00B166AF" w:rsidRPr="00180CE1">
        <w:rPr>
          <w:rFonts w:eastAsia="Calibri"/>
        </w:rPr>
        <w:t xml:space="preserve"> </w:t>
      </w:r>
      <w:r w:rsidR="00B166AF">
        <w:rPr>
          <w:rFonts w:eastAsia="Calibri"/>
        </w:rPr>
        <w:t>–</w:t>
      </w:r>
      <w:r w:rsidR="00B166AF" w:rsidRPr="00180CE1">
        <w:rPr>
          <w:rFonts w:eastAsia="Calibri"/>
        </w:rPr>
        <w:t xml:space="preserve"> </w:t>
      </w:r>
      <w:r w:rsidR="00B166AF">
        <w:rPr>
          <w:rFonts w:eastAsia="Calibri"/>
        </w:rPr>
        <w:t xml:space="preserve">DE-0448-01831070-6 </w:t>
      </w:r>
      <w:r w:rsidR="00B166AF">
        <w:rPr>
          <w:rFonts w:eastAsia="Calibri"/>
          <w:spacing w:val="-30"/>
        </w:rPr>
        <w:t>(N</w:t>
      </w:r>
      <w:r w:rsidR="00B166AF" w:rsidRPr="00180CE1">
        <w:rPr>
          <w:rFonts w:eastAsia="Calibri"/>
          <w:spacing w:val="-30"/>
        </w:rPr>
        <w:t>)</w:t>
      </w:r>
      <w:r w:rsidR="00B166AF" w:rsidRPr="00180CE1">
        <w:rPr>
          <w:rFonts w:eastAsia="Calibri"/>
        </w:rPr>
        <w:t xml:space="preserve"> </w:t>
      </w:r>
      <w:r w:rsidR="00B166AF">
        <w:rPr>
          <w:rFonts w:eastAsia="Calibri"/>
        </w:rPr>
        <w:t xml:space="preserve">– DE-0448-01847177-1 </w:t>
      </w:r>
      <w:r w:rsidR="00B166AF">
        <w:rPr>
          <w:rFonts w:eastAsia="Calibri"/>
          <w:spacing w:val="-30"/>
        </w:rPr>
        <w:t>(VS</w:t>
      </w:r>
      <w:r w:rsidR="00B166AF" w:rsidRPr="00180CE1">
        <w:rPr>
          <w:rFonts w:eastAsia="Calibri"/>
          <w:spacing w:val="-30"/>
        </w:rPr>
        <w:t>)</w:t>
      </w:r>
      <w:r w:rsidR="00B166AF" w:rsidRPr="00180CE1">
        <w:rPr>
          <w:rFonts w:eastAsia="Calibri"/>
        </w:rPr>
        <w:t xml:space="preserve"> </w:t>
      </w:r>
      <w:r w:rsidR="00B166AF">
        <w:rPr>
          <w:rFonts w:eastAsia="Calibri"/>
        </w:rPr>
        <w:t xml:space="preserve">– DE-0448-01847395-9 </w:t>
      </w:r>
      <w:r w:rsidR="00B166AF">
        <w:rPr>
          <w:rFonts w:eastAsia="Calibri"/>
          <w:spacing w:val="-30"/>
        </w:rPr>
        <w:t>(VS</w:t>
      </w:r>
      <w:r w:rsidR="00B166AF" w:rsidRPr="00180CE1">
        <w:rPr>
          <w:rFonts w:eastAsia="Calibri"/>
          <w:spacing w:val="-30"/>
        </w:rPr>
        <w:t>)</w:t>
      </w:r>
      <w:r w:rsidR="00B166AF" w:rsidRPr="00180CE1">
        <w:rPr>
          <w:rFonts w:eastAsia="Calibri"/>
        </w:rPr>
        <w:t xml:space="preserve"> </w:t>
      </w:r>
      <w:r w:rsidR="00B166AF">
        <w:rPr>
          <w:rFonts w:eastAsia="Calibri"/>
        </w:rPr>
        <w:t xml:space="preserve">- </w:t>
      </w:r>
      <w:r w:rsidR="00B166AF" w:rsidRPr="00180CE1">
        <w:rPr>
          <w:rFonts w:eastAsia="Calibri"/>
        </w:rPr>
        <w:t>CO-0062-</w:t>
      </w:r>
      <w:r w:rsidR="00B166AF">
        <w:rPr>
          <w:rFonts w:eastAsia="Calibri"/>
        </w:rPr>
        <w:t xml:space="preserve">01881824-5 </w:t>
      </w:r>
      <w:r w:rsidR="00B166AF">
        <w:rPr>
          <w:rFonts w:eastAsia="Calibri"/>
          <w:spacing w:val="-30"/>
        </w:rPr>
        <w:t>(N</w:t>
      </w:r>
      <w:r w:rsidR="00B166AF" w:rsidRPr="00180CE1">
        <w:rPr>
          <w:rFonts w:eastAsia="Calibri"/>
          <w:spacing w:val="-30"/>
        </w:rPr>
        <w:t>)</w:t>
      </w:r>
      <w:r w:rsidR="00B166AF" w:rsidRPr="00180CE1">
        <w:rPr>
          <w:rFonts w:eastAsia="Calibri"/>
        </w:rPr>
        <w:t xml:space="preserve"> </w:t>
      </w:r>
      <w:r w:rsidR="00B166AF">
        <w:rPr>
          <w:rFonts w:eastAsia="Calibri"/>
        </w:rPr>
        <w:t xml:space="preserve">- </w:t>
      </w:r>
      <w:r w:rsidR="00B166AF" w:rsidRPr="00180CE1">
        <w:rPr>
          <w:rFonts w:eastAsia="Calibri"/>
        </w:rPr>
        <w:t>CO-0062-</w:t>
      </w:r>
      <w:r w:rsidR="00B166AF">
        <w:rPr>
          <w:rFonts w:eastAsia="Calibri"/>
        </w:rPr>
        <w:t xml:space="preserve">01962097-0 </w:t>
      </w:r>
      <w:r w:rsidR="00B166AF">
        <w:rPr>
          <w:rFonts w:eastAsia="Calibri"/>
          <w:spacing w:val="-30"/>
        </w:rPr>
        <w:t>(N</w:t>
      </w:r>
      <w:r w:rsidR="00B166AF" w:rsidRPr="00180CE1">
        <w:rPr>
          <w:rFonts w:eastAsia="Calibri"/>
          <w:spacing w:val="-30"/>
        </w:rPr>
        <w:t>)</w:t>
      </w:r>
      <w:r w:rsidR="00B166AF" w:rsidRPr="00180CE1">
        <w:rPr>
          <w:rFonts w:eastAsia="Calibri"/>
        </w:rPr>
        <w:t xml:space="preserve"> </w:t>
      </w:r>
      <w:r w:rsidR="00B166AF">
        <w:rPr>
          <w:rFonts w:eastAsia="Calibri"/>
        </w:rPr>
        <w:t xml:space="preserve">- </w:t>
      </w:r>
      <w:r w:rsidR="00B166AF" w:rsidRPr="00180CE1">
        <w:rPr>
          <w:rFonts w:eastAsia="Calibri"/>
        </w:rPr>
        <w:t>Autoría:</w:t>
      </w:r>
      <w:r w:rsidR="00B166AF">
        <w:rPr>
          <w:rFonts w:eastAsia="Calibri"/>
        </w:rPr>
        <w:t xml:space="preserve"> TEORA S.A. y Arq. Guido Farabollini.</w:t>
      </w:r>
    </w:p>
    <w:p w:rsidR="00B166AF" w:rsidRPr="00180CE1" w:rsidRDefault="00B166AF" w:rsidP="00B166AF">
      <w:pPr>
        <w:keepNext/>
        <w:widowControl w:val="0"/>
        <w:tabs>
          <w:tab w:val="left" w:pos="1539"/>
          <w:tab w:val="left" w:pos="2394"/>
        </w:tabs>
        <w:ind w:right="-1"/>
        <w:rPr>
          <w:rFonts w:eastAsia="Calibri"/>
          <w:snapToGrid w:val="0"/>
        </w:rPr>
      </w:pPr>
      <w:r w:rsidRPr="00180CE1">
        <w:rPr>
          <w:rFonts w:eastAsia="Calibri"/>
          <w:snapToGrid w:val="0"/>
        </w:rPr>
        <w:t>H. Concejo:</w:t>
      </w:r>
    </w:p>
    <w:p w:rsidR="00B166AF" w:rsidRPr="00180CE1" w:rsidRDefault="00B166AF" w:rsidP="00B166AF">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166AF" w:rsidRPr="00180CE1" w:rsidRDefault="00B166AF" w:rsidP="00B166AF">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01770129-3 </w:t>
      </w:r>
      <w:r>
        <w:rPr>
          <w:rFonts w:eastAsia="Calibri"/>
          <w:spacing w:val="-30"/>
        </w:rPr>
        <w:t>(N</w:t>
      </w:r>
      <w:r w:rsidRPr="00180CE1">
        <w:rPr>
          <w:rFonts w:eastAsia="Calibri"/>
          <w:spacing w:val="-30"/>
        </w:rPr>
        <w:t>)</w:t>
      </w:r>
      <w:r w:rsidRPr="00180CE1">
        <w:rPr>
          <w:rFonts w:eastAsia="Calibri"/>
        </w:rPr>
        <w:t xml:space="preserve"> </w:t>
      </w:r>
      <w:r>
        <w:rPr>
          <w:rFonts w:eastAsia="Calibri"/>
        </w:rPr>
        <w:t xml:space="preserve">adjuntos </w:t>
      </w:r>
      <w:r w:rsidRPr="00180CE1">
        <w:rPr>
          <w:rFonts w:eastAsia="Calibri"/>
        </w:rPr>
        <w:t>CO-0062-</w:t>
      </w:r>
      <w:r>
        <w:rPr>
          <w:rFonts w:eastAsia="Calibri"/>
        </w:rPr>
        <w:t xml:space="preserve">01771527-7 </w:t>
      </w:r>
      <w:r>
        <w:rPr>
          <w:rFonts w:eastAsia="Calibri"/>
          <w:spacing w:val="-30"/>
        </w:rPr>
        <w:t>(N</w:t>
      </w:r>
      <w:r w:rsidRPr="00180CE1">
        <w:rPr>
          <w:rFonts w:eastAsia="Calibri"/>
          <w:spacing w:val="-30"/>
        </w:rPr>
        <w:t>)</w:t>
      </w:r>
      <w:r w:rsidRPr="00180CE1">
        <w:rPr>
          <w:rFonts w:eastAsia="Calibri"/>
        </w:rPr>
        <w:t xml:space="preserve"> </w:t>
      </w:r>
      <w:r>
        <w:rPr>
          <w:rFonts w:eastAsia="Calibri"/>
        </w:rPr>
        <w:t>–</w:t>
      </w:r>
      <w:r w:rsidRPr="00180CE1">
        <w:rPr>
          <w:rFonts w:eastAsia="Calibri"/>
        </w:rPr>
        <w:t xml:space="preserve"> </w:t>
      </w:r>
      <w:r>
        <w:rPr>
          <w:rFonts w:eastAsia="Calibri"/>
        </w:rPr>
        <w:t xml:space="preserve">DE-0448-01831070-6 </w:t>
      </w:r>
      <w:r>
        <w:rPr>
          <w:rFonts w:eastAsia="Calibri"/>
          <w:spacing w:val="-30"/>
        </w:rPr>
        <w:t>(N</w:t>
      </w:r>
      <w:r w:rsidRPr="00180CE1">
        <w:rPr>
          <w:rFonts w:eastAsia="Calibri"/>
          <w:spacing w:val="-30"/>
        </w:rPr>
        <w:t>)</w:t>
      </w:r>
      <w:r w:rsidRPr="00180CE1">
        <w:rPr>
          <w:rFonts w:eastAsia="Calibri"/>
        </w:rPr>
        <w:t xml:space="preserve"> </w:t>
      </w:r>
      <w:r>
        <w:rPr>
          <w:rFonts w:eastAsia="Calibri"/>
        </w:rPr>
        <w:t xml:space="preserve">– DE-0448-01847177-1 </w:t>
      </w:r>
      <w:r>
        <w:rPr>
          <w:rFonts w:eastAsia="Calibri"/>
          <w:spacing w:val="-30"/>
        </w:rPr>
        <w:t>(VS</w:t>
      </w:r>
      <w:r w:rsidRPr="00180CE1">
        <w:rPr>
          <w:rFonts w:eastAsia="Calibri"/>
          <w:spacing w:val="-30"/>
        </w:rPr>
        <w:t>)</w:t>
      </w:r>
      <w:r w:rsidRPr="00180CE1">
        <w:rPr>
          <w:rFonts w:eastAsia="Calibri"/>
        </w:rPr>
        <w:t xml:space="preserve"> </w:t>
      </w:r>
      <w:r>
        <w:rPr>
          <w:rFonts w:eastAsia="Calibri"/>
        </w:rPr>
        <w:t xml:space="preserve">– DE-0448-01847395-9 </w:t>
      </w:r>
      <w:r>
        <w:rPr>
          <w:rFonts w:eastAsia="Calibri"/>
          <w:spacing w:val="-30"/>
        </w:rPr>
        <w:t>(VS</w:t>
      </w:r>
      <w:r w:rsidRPr="00180CE1">
        <w:rPr>
          <w:rFonts w:eastAsia="Calibri"/>
          <w:spacing w:val="-30"/>
        </w:rPr>
        <w:t>)</w:t>
      </w:r>
      <w:r w:rsidRPr="00180CE1">
        <w:rPr>
          <w:rFonts w:eastAsia="Calibri"/>
        </w:rPr>
        <w:t xml:space="preserve"> </w:t>
      </w:r>
      <w:r>
        <w:rPr>
          <w:rFonts w:eastAsia="Calibri"/>
        </w:rPr>
        <w:t xml:space="preserve">- </w:t>
      </w:r>
      <w:r w:rsidRPr="00180CE1">
        <w:rPr>
          <w:rFonts w:eastAsia="Calibri"/>
        </w:rPr>
        <w:t>CO-0062-</w:t>
      </w:r>
      <w:r>
        <w:rPr>
          <w:rFonts w:eastAsia="Calibri"/>
        </w:rPr>
        <w:t xml:space="preserve">01881824-5 </w:t>
      </w:r>
      <w:r>
        <w:rPr>
          <w:rFonts w:eastAsia="Calibri"/>
          <w:spacing w:val="-30"/>
        </w:rPr>
        <w:t>(N</w:t>
      </w:r>
      <w:r w:rsidRPr="00180CE1">
        <w:rPr>
          <w:rFonts w:eastAsia="Calibri"/>
          <w:spacing w:val="-30"/>
        </w:rPr>
        <w:t>)</w:t>
      </w:r>
      <w:r w:rsidRPr="00180CE1">
        <w:rPr>
          <w:rFonts w:eastAsia="Calibri"/>
        </w:rPr>
        <w:t xml:space="preserve"> </w:t>
      </w:r>
      <w:r>
        <w:rPr>
          <w:rFonts w:eastAsia="Calibri"/>
        </w:rPr>
        <w:t xml:space="preserve">- </w:t>
      </w:r>
      <w:r w:rsidRPr="00180CE1">
        <w:rPr>
          <w:rFonts w:eastAsia="Calibri"/>
        </w:rPr>
        <w:t>CO-0062-</w:t>
      </w:r>
      <w:r>
        <w:rPr>
          <w:rFonts w:eastAsia="Calibri"/>
        </w:rPr>
        <w:t xml:space="preserve">01962097-0 </w:t>
      </w:r>
      <w:r>
        <w:rPr>
          <w:rFonts w:eastAsia="Calibri"/>
          <w:spacing w:val="-30"/>
        </w:rPr>
        <w:t>(N</w:t>
      </w:r>
      <w:r w:rsidRPr="00180CE1">
        <w:rPr>
          <w:rFonts w:eastAsia="Calibri"/>
          <w:spacing w:val="-30"/>
        </w:rPr>
        <w:t>)</w:t>
      </w:r>
      <w:r w:rsidRPr="00180CE1">
        <w:rPr>
          <w:rFonts w:eastAsia="Calibri"/>
        </w:rPr>
        <w:t xml:space="preserve"> y;</w:t>
      </w:r>
    </w:p>
    <w:p w:rsidR="00B166AF" w:rsidRPr="00180CE1" w:rsidRDefault="00B166AF" w:rsidP="00B166AF">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B166AF" w:rsidRPr="00B166AF" w:rsidRDefault="00B166AF" w:rsidP="00B166AF">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B166AF">
        <w:t xml:space="preserve"> </w:t>
      </w:r>
      <w:r w:rsidRPr="00B166AF">
        <w:rPr>
          <w:rFonts w:eastAsia="Calibri"/>
          <w:snapToGrid w:val="0"/>
        </w:rPr>
        <w:t>se trata de una solicitud de Final de Obra por excepción para un inmueble sito en Avda</w:t>
      </w:r>
      <w:r>
        <w:rPr>
          <w:rFonts w:eastAsia="Calibri"/>
          <w:snapToGrid w:val="0"/>
        </w:rPr>
        <w:t>. Aristóbulo del Valle N° 8.900 - Padrón N° 67</w:t>
      </w:r>
      <w:r w:rsidRPr="00B166AF">
        <w:rPr>
          <w:rFonts w:eastAsia="Calibri"/>
          <w:snapToGrid w:val="0"/>
        </w:rPr>
        <w:t>747</w:t>
      </w:r>
      <w:r>
        <w:rPr>
          <w:rFonts w:eastAsia="Calibri"/>
          <w:snapToGrid w:val="0"/>
        </w:rPr>
        <w:t xml:space="preserve"> - </w:t>
      </w:r>
      <w:r w:rsidRPr="00B166AF">
        <w:rPr>
          <w:rFonts w:eastAsia="Calibri"/>
          <w:snapToGrid w:val="0"/>
        </w:rPr>
        <w:t xml:space="preserve">Nomenclatura </w:t>
      </w:r>
      <w:r>
        <w:rPr>
          <w:rFonts w:eastAsia="Calibri"/>
          <w:snapToGrid w:val="0"/>
        </w:rPr>
        <w:t>C</w:t>
      </w:r>
      <w:r w:rsidRPr="00B166AF">
        <w:rPr>
          <w:rFonts w:eastAsia="Calibri"/>
          <w:snapToGrid w:val="0"/>
        </w:rPr>
        <w:t>atastral: Manzana N° 8928 - Parcela N° 125, y que el mismo está conformado por 75 locales, ubicados en planta baja, con destino a paseo comercial en una superficie total de 9.626,95 m</w:t>
      </w:r>
      <w:r w:rsidRPr="00B166AF">
        <w:rPr>
          <w:rFonts w:eastAsia="Calibri"/>
          <w:snapToGrid w:val="0"/>
          <w:vertAlign w:val="superscript"/>
        </w:rPr>
        <w:t>2</w:t>
      </w:r>
      <w:r w:rsidRPr="00B166AF">
        <w:rPr>
          <w:rFonts w:eastAsia="Calibri"/>
          <w:snapToGrid w:val="0"/>
        </w:rPr>
        <w:t>.</w:t>
      </w:r>
    </w:p>
    <w:p w:rsidR="00B166AF" w:rsidRPr="00B166AF" w:rsidRDefault="00B166AF" w:rsidP="00B166AF">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166AF">
        <w:rPr>
          <w:rFonts w:eastAsia="Calibri"/>
          <w:snapToGrid w:val="0"/>
        </w:rPr>
        <w:t>Que, la parcela se empla</w:t>
      </w:r>
      <w:r>
        <w:rPr>
          <w:rFonts w:eastAsia="Calibri"/>
          <w:snapToGrid w:val="0"/>
        </w:rPr>
        <w:t xml:space="preserve">za sobre dos distritos, el C2c </w:t>
      </w:r>
      <w:r w:rsidRPr="00B166AF">
        <w:rPr>
          <w:rFonts w:eastAsia="Calibri"/>
          <w:snapToGrid w:val="0"/>
        </w:rPr>
        <w:t>Centralidad en corred</w:t>
      </w:r>
      <w:r>
        <w:rPr>
          <w:rFonts w:eastAsia="Calibri"/>
          <w:snapToGrid w:val="0"/>
        </w:rPr>
        <w:t>ores viales principales Tipo II,</w:t>
      </w:r>
      <w:r w:rsidRPr="00B166AF">
        <w:rPr>
          <w:rFonts w:eastAsia="Calibri"/>
          <w:snapToGrid w:val="0"/>
        </w:rPr>
        <w:t xml:space="preserve"> cuyos ind</w:t>
      </w:r>
      <w:r>
        <w:rPr>
          <w:rFonts w:eastAsia="Calibri"/>
          <w:snapToGrid w:val="0"/>
        </w:rPr>
        <w:t xml:space="preserve">icadores urbanísticos son FOS 0,85, FOT 3 y FIS 0,90, y sobre el R5 </w:t>
      </w:r>
      <w:r w:rsidRPr="00B166AF">
        <w:rPr>
          <w:rFonts w:eastAsia="Calibri"/>
          <w:snapToGrid w:val="0"/>
        </w:rPr>
        <w:t>Residencial de baja dens</w:t>
      </w:r>
      <w:r>
        <w:rPr>
          <w:rFonts w:eastAsia="Calibri"/>
          <w:snapToGrid w:val="0"/>
        </w:rPr>
        <w:t xml:space="preserve">idad en áreas en consolidación, </w:t>
      </w:r>
      <w:r w:rsidRPr="00B166AF">
        <w:rPr>
          <w:rFonts w:eastAsia="Calibri"/>
          <w:snapToGrid w:val="0"/>
        </w:rPr>
        <w:t>cuyos indicadores urbanísticos son FOS 0</w:t>
      </w:r>
      <w:r>
        <w:rPr>
          <w:rFonts w:eastAsia="Calibri"/>
          <w:snapToGrid w:val="0"/>
        </w:rPr>
        <w:t>,</w:t>
      </w:r>
      <w:r w:rsidRPr="00B166AF">
        <w:rPr>
          <w:rFonts w:eastAsia="Calibri"/>
          <w:snapToGrid w:val="0"/>
        </w:rPr>
        <w:t>75, FOT 1 y FIS 0</w:t>
      </w:r>
      <w:r>
        <w:rPr>
          <w:rFonts w:eastAsia="Calibri"/>
          <w:snapToGrid w:val="0"/>
        </w:rPr>
        <w:t>,</w:t>
      </w:r>
      <w:r w:rsidRPr="00B166AF">
        <w:rPr>
          <w:rFonts w:eastAsia="Calibri"/>
          <w:snapToGrid w:val="0"/>
        </w:rPr>
        <w:t>85, según la Ordenanza N°</w:t>
      </w:r>
      <w:r>
        <w:rPr>
          <w:rFonts w:eastAsia="Calibri"/>
          <w:snapToGrid w:val="0"/>
        </w:rPr>
        <w:t xml:space="preserve"> </w:t>
      </w:r>
      <w:r w:rsidRPr="00B166AF">
        <w:rPr>
          <w:rFonts w:eastAsia="Calibri"/>
          <w:snapToGrid w:val="0"/>
        </w:rPr>
        <w:t>11.748 –</w:t>
      </w:r>
      <w:r>
        <w:rPr>
          <w:rFonts w:eastAsia="Calibri"/>
          <w:snapToGrid w:val="0"/>
        </w:rPr>
        <w:t xml:space="preserve"> </w:t>
      </w:r>
      <w:r w:rsidRPr="00B166AF">
        <w:rPr>
          <w:rFonts w:eastAsia="Calibri"/>
          <w:snapToGrid w:val="0"/>
        </w:rPr>
        <w:t>Re</w:t>
      </w:r>
      <w:r>
        <w:rPr>
          <w:rFonts w:eastAsia="Calibri"/>
          <w:snapToGrid w:val="0"/>
        </w:rPr>
        <w:t>glamento de Ordenamiento Urbano</w:t>
      </w:r>
      <w:r w:rsidRPr="00B166AF">
        <w:rPr>
          <w:rFonts w:eastAsia="Calibri"/>
          <w:snapToGrid w:val="0"/>
        </w:rPr>
        <w:t>, los cuales en ambos casos se ven cumplimentados, fs. 135.</w:t>
      </w:r>
    </w:p>
    <w:p w:rsidR="00B166AF" w:rsidRPr="00B166AF" w:rsidRDefault="00B166AF" w:rsidP="00B166AF">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166AF">
        <w:rPr>
          <w:rFonts w:eastAsia="Calibri"/>
          <w:snapToGrid w:val="0"/>
        </w:rPr>
        <w:t>Que, los informes emitidos por la Dirección General de Habitabilidad y la Dirección de Catastro</w:t>
      </w:r>
      <w:r>
        <w:rPr>
          <w:rFonts w:eastAsia="Calibri"/>
          <w:snapToGrid w:val="0"/>
        </w:rPr>
        <w:t xml:space="preserve">, advierten faltas al Art. 53° </w:t>
      </w:r>
      <w:r w:rsidRPr="00B166AF">
        <w:rPr>
          <w:rFonts w:eastAsia="Calibri"/>
          <w:snapToGrid w:val="0"/>
        </w:rPr>
        <w:t xml:space="preserve">Línea </w:t>
      </w:r>
      <w:r>
        <w:rPr>
          <w:rFonts w:eastAsia="Calibri"/>
          <w:snapToGrid w:val="0"/>
        </w:rPr>
        <w:t>M</w:t>
      </w:r>
      <w:r w:rsidRPr="00B166AF">
        <w:rPr>
          <w:rFonts w:eastAsia="Calibri"/>
          <w:snapToGrid w:val="0"/>
        </w:rPr>
        <w:t>unicipal, de la Ordenanza N° 12</w:t>
      </w:r>
      <w:r>
        <w:rPr>
          <w:rFonts w:eastAsia="Calibri"/>
          <w:snapToGrid w:val="0"/>
        </w:rPr>
        <w:t>.783 – Código de Habitabilidad</w:t>
      </w:r>
      <w:r w:rsidRPr="00B166AF">
        <w:rPr>
          <w:rFonts w:eastAsia="Calibri"/>
          <w:snapToGrid w:val="0"/>
        </w:rPr>
        <w:t xml:space="preserve">, resultando una ocupación en su lado </w:t>
      </w:r>
      <w:r>
        <w:rPr>
          <w:rFonts w:eastAsia="Calibri"/>
          <w:snapToGrid w:val="0"/>
        </w:rPr>
        <w:t>S</w:t>
      </w:r>
      <w:r w:rsidRPr="00B166AF">
        <w:rPr>
          <w:rFonts w:eastAsia="Calibri"/>
          <w:snapToGrid w:val="0"/>
        </w:rPr>
        <w:t>ur de 80 m</w:t>
      </w:r>
      <w:r w:rsidRPr="00B166AF">
        <w:rPr>
          <w:rFonts w:eastAsia="Calibri"/>
          <w:snapToGrid w:val="0"/>
          <w:vertAlign w:val="superscript"/>
        </w:rPr>
        <w:t>2</w:t>
      </w:r>
      <w:r w:rsidRPr="00B166AF">
        <w:rPr>
          <w:rFonts w:eastAsia="Calibri"/>
          <w:snapToGrid w:val="0"/>
        </w:rPr>
        <w:t xml:space="preserve">, en un polígono aproximado de 1,09 m del lado </w:t>
      </w:r>
      <w:r>
        <w:rPr>
          <w:rFonts w:eastAsia="Calibri"/>
          <w:snapToGrid w:val="0"/>
        </w:rPr>
        <w:t>O</w:t>
      </w:r>
      <w:r w:rsidRPr="00B166AF">
        <w:rPr>
          <w:rFonts w:eastAsia="Calibri"/>
          <w:snapToGrid w:val="0"/>
        </w:rPr>
        <w:t xml:space="preserve">este, 0,22 m del lado </w:t>
      </w:r>
      <w:r>
        <w:rPr>
          <w:rFonts w:eastAsia="Calibri"/>
          <w:snapToGrid w:val="0"/>
        </w:rPr>
        <w:t>Este</w:t>
      </w:r>
      <w:r w:rsidRPr="00B166AF">
        <w:rPr>
          <w:rFonts w:eastAsia="Calibri"/>
          <w:snapToGrid w:val="0"/>
        </w:rPr>
        <w:t xml:space="preserve"> y 122 m de largo. A tal respecto sugieren que previo al otorgamiento del Certificado Final de Obra se adjunte una constancia expresa indicando que toda futura modificación del espacio público y/o estado parcelario o intervención edilicia, deberá </w:t>
      </w:r>
      <w:r w:rsidRPr="00B166AF">
        <w:rPr>
          <w:rFonts w:eastAsia="Calibri"/>
          <w:snapToGrid w:val="0"/>
        </w:rPr>
        <w:lastRenderedPageBreak/>
        <w:t>adecuarse a la línea municipal vigente al momento de su tramitación. Fs. 134 a 137, y 140.</w:t>
      </w:r>
    </w:p>
    <w:p w:rsidR="00B166AF" w:rsidRPr="00B166AF" w:rsidRDefault="00B166AF" w:rsidP="00B166AF">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166AF">
        <w:rPr>
          <w:rFonts w:eastAsia="Calibri"/>
          <w:snapToGrid w:val="0"/>
        </w:rPr>
        <w:t>Que, respecto a las observaciones acerca de los módulos de estacionamiento, las áreas técnicas consideran que los mismos no generan impacto negativo en el entorno por lo que entienden aceptable la propuesta sin requerimiento de excepción.</w:t>
      </w:r>
    </w:p>
    <w:p w:rsidR="00B166AF" w:rsidRPr="00B166AF" w:rsidRDefault="00B166AF" w:rsidP="00B166AF">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166AF">
        <w:rPr>
          <w:rFonts w:eastAsia="Calibri"/>
          <w:snapToGrid w:val="0"/>
        </w:rPr>
        <w:t>Que, en relación a lo dispuesto en el Art. 195° del Código de Habitabilidad, el interesado deberá dar cumplimiento de un sistema de extinción de incendios E1 y E2, dado que la superficie excede los 1.500 m</w:t>
      </w:r>
      <w:r w:rsidRPr="00B166AF">
        <w:rPr>
          <w:rFonts w:eastAsia="Calibri"/>
          <w:snapToGrid w:val="0"/>
          <w:vertAlign w:val="superscript"/>
        </w:rPr>
        <w:t>2</w:t>
      </w:r>
      <w:r w:rsidRPr="00B166AF">
        <w:rPr>
          <w:rFonts w:eastAsia="Calibri"/>
          <w:snapToGrid w:val="0"/>
        </w:rPr>
        <w:t>.</w:t>
      </w:r>
    </w:p>
    <w:p w:rsidR="00B166AF" w:rsidRDefault="00B166AF" w:rsidP="00B166AF">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166AF">
        <w:rPr>
          <w:rFonts w:eastAsia="Calibri"/>
          <w:snapToGrid w:val="0"/>
        </w:rPr>
        <w:t>Que, en virtud de todo lo expuesto y actuado se ha encontrado favorable acceder a lo peticionado.</w:t>
      </w:r>
    </w:p>
    <w:p w:rsidR="00B166AF" w:rsidRPr="00180CE1" w:rsidRDefault="00B166AF" w:rsidP="00B166AF">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Pr>
          <w:rFonts w:eastAsia="Calibri"/>
        </w:rPr>
        <w:tab/>
      </w:r>
      <w:r w:rsidRPr="00180CE1">
        <w:rPr>
          <w:rFonts w:eastAsia="Calibri"/>
        </w:rPr>
        <w:t>Por ello;</w:t>
      </w:r>
    </w:p>
    <w:p w:rsidR="00B166AF" w:rsidRPr="00180CE1" w:rsidRDefault="00B166AF" w:rsidP="00B166AF">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166AF" w:rsidRPr="00180CE1" w:rsidRDefault="00B166AF" w:rsidP="00B166AF">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B166AF" w:rsidRPr="00B166AF" w:rsidRDefault="00B166AF" w:rsidP="00B166AF">
      <w:pPr>
        <w:pStyle w:val="Prrafodelista"/>
        <w:keepNext/>
        <w:widowControl w:val="0"/>
        <w:numPr>
          <w:ilvl w:val="0"/>
          <w:numId w:val="15"/>
        </w:numPr>
        <w:tabs>
          <w:tab w:val="left" w:pos="1140"/>
        </w:tabs>
        <w:ind w:left="284" w:firstLine="0"/>
        <w:outlineLvl w:val="0"/>
        <w:rPr>
          <w:rFonts w:eastAsia="Times New Roman"/>
          <w:lang w:val="es-ES_tradnl" w:eastAsia="es-ES_tradnl"/>
        </w:rPr>
      </w:pPr>
      <w:r w:rsidRPr="00B166AF">
        <w:rPr>
          <w:rFonts w:eastAsia="Times New Roman"/>
          <w:lang w:val="es-ES_tradnl" w:eastAsia="es-ES_tradnl"/>
        </w:rPr>
        <w:t>Autorízase al Departamento Ejecutivo Municipal a otorgar</w:t>
      </w:r>
      <w:r w:rsidR="007F4405">
        <w:rPr>
          <w:rFonts w:eastAsia="Times New Roman"/>
          <w:lang w:val="es-ES_tradnl" w:eastAsia="es-ES_tradnl"/>
        </w:rPr>
        <w:t>,</w:t>
      </w:r>
      <w:r w:rsidRPr="00B166AF">
        <w:rPr>
          <w:rFonts w:eastAsia="Times New Roman"/>
          <w:lang w:val="es-ES_tradnl" w:eastAsia="es-ES_tradnl"/>
        </w:rPr>
        <w:t xml:space="preserve"> por vía de excepción</w:t>
      </w:r>
      <w:r w:rsidR="007F4405">
        <w:rPr>
          <w:rFonts w:eastAsia="Times New Roman"/>
          <w:lang w:val="es-ES_tradnl" w:eastAsia="es-ES_tradnl"/>
        </w:rPr>
        <w:t>,</w:t>
      </w:r>
      <w:r w:rsidRPr="00B166AF">
        <w:rPr>
          <w:rFonts w:eastAsia="Times New Roman"/>
          <w:lang w:val="es-ES_tradnl" w:eastAsia="es-ES_tradnl"/>
        </w:rPr>
        <w:t xml:space="preserve"> el Certificado Final de Obra a la edificación sito en Avda.</w:t>
      </w:r>
      <w:r w:rsidR="007F4405">
        <w:rPr>
          <w:rFonts w:eastAsia="Times New Roman"/>
          <w:lang w:val="es-ES_tradnl" w:eastAsia="es-ES_tradnl"/>
        </w:rPr>
        <w:t xml:space="preserve"> Aristóbulo del Valle N° 8.900 - Padrón N° 67747 -</w:t>
      </w:r>
      <w:r w:rsidRPr="00B166AF">
        <w:rPr>
          <w:rFonts w:eastAsia="Times New Roman"/>
          <w:lang w:val="es-ES_tradnl" w:eastAsia="es-ES_tradnl"/>
        </w:rPr>
        <w:t xml:space="preserve"> Nomenclatura </w:t>
      </w:r>
      <w:r w:rsidR="007F4405">
        <w:rPr>
          <w:rFonts w:eastAsia="Times New Roman"/>
          <w:lang w:val="es-ES_tradnl" w:eastAsia="es-ES_tradnl"/>
        </w:rPr>
        <w:t>C</w:t>
      </w:r>
      <w:r w:rsidRPr="00B166AF">
        <w:rPr>
          <w:rFonts w:eastAsia="Times New Roman"/>
          <w:lang w:val="es-ES_tradnl" w:eastAsia="es-ES_tradnl"/>
        </w:rPr>
        <w:t>atastral: M</w:t>
      </w:r>
      <w:r w:rsidR="007F4405">
        <w:rPr>
          <w:rFonts w:eastAsia="Times New Roman"/>
          <w:lang w:val="es-ES_tradnl" w:eastAsia="es-ES_tradnl"/>
        </w:rPr>
        <w:t>anzana N° 8928 - Parcela N° 125 -</w:t>
      </w:r>
      <w:r w:rsidRPr="00B166AF">
        <w:rPr>
          <w:rFonts w:eastAsia="Times New Roman"/>
          <w:lang w:val="es-ES_tradnl" w:eastAsia="es-ES_tradnl"/>
        </w:rPr>
        <w:t xml:space="preserve"> Distrito R5</w:t>
      </w:r>
      <w:r w:rsidR="007F4405">
        <w:rPr>
          <w:rFonts w:eastAsia="Times New Roman"/>
          <w:lang w:val="es-ES_tradnl" w:eastAsia="es-ES_tradnl"/>
        </w:rPr>
        <w:t xml:space="preserve"> </w:t>
      </w:r>
      <w:r w:rsidRPr="00B166AF">
        <w:rPr>
          <w:rFonts w:eastAsia="Times New Roman"/>
          <w:lang w:val="es-ES_tradnl" w:eastAsia="es-ES_tradnl"/>
        </w:rPr>
        <w:t>- C2c.</w:t>
      </w:r>
    </w:p>
    <w:p w:rsidR="00B166AF" w:rsidRPr="00B166AF" w:rsidRDefault="00B166AF" w:rsidP="00B166AF">
      <w:pPr>
        <w:pStyle w:val="Prrafodelista"/>
        <w:keepNext/>
        <w:widowControl w:val="0"/>
        <w:numPr>
          <w:ilvl w:val="0"/>
          <w:numId w:val="15"/>
        </w:numPr>
        <w:tabs>
          <w:tab w:val="left" w:pos="1140"/>
        </w:tabs>
        <w:ind w:left="284" w:firstLine="0"/>
        <w:outlineLvl w:val="0"/>
        <w:rPr>
          <w:rFonts w:eastAsia="Times New Roman"/>
          <w:lang w:val="es-ES_tradnl" w:eastAsia="es-ES_tradnl"/>
        </w:rPr>
      </w:pPr>
      <w:r w:rsidRPr="00B166AF">
        <w:rPr>
          <w:rFonts w:eastAsia="Times New Roman"/>
          <w:lang w:val="es-ES_tradnl" w:eastAsia="es-ES_tradnl"/>
        </w:rPr>
        <w:t>En la documentación edilicia a la que corresponde la parcela a la que ref</w:t>
      </w:r>
      <w:r w:rsidR="007F4405">
        <w:rPr>
          <w:rFonts w:eastAsia="Times New Roman"/>
          <w:lang w:val="es-ES_tradnl" w:eastAsia="es-ES_tradnl"/>
        </w:rPr>
        <w:t>iere el Art. 1º, deberá constar</w:t>
      </w:r>
      <w:r w:rsidRPr="00B166AF">
        <w:rPr>
          <w:rFonts w:eastAsia="Times New Roman"/>
          <w:lang w:val="es-ES_tradnl" w:eastAsia="es-ES_tradnl"/>
        </w:rPr>
        <w:t xml:space="preserve"> la afectación a ensanche de </w:t>
      </w:r>
      <w:r w:rsidR="007F4405">
        <w:rPr>
          <w:rFonts w:eastAsia="Times New Roman"/>
          <w:lang w:val="es-ES_tradnl" w:eastAsia="es-ES_tradnl"/>
        </w:rPr>
        <w:t>Callejón Funes, según Ordenanza</w:t>
      </w:r>
      <w:r w:rsidRPr="00B166AF">
        <w:rPr>
          <w:rFonts w:eastAsia="Times New Roman"/>
          <w:lang w:val="es-ES_tradnl" w:eastAsia="es-ES_tradnl"/>
        </w:rPr>
        <w:t xml:space="preserve"> Nº 7</w:t>
      </w:r>
      <w:r w:rsidR="007F4405">
        <w:rPr>
          <w:rFonts w:eastAsia="Times New Roman"/>
          <w:lang w:val="es-ES_tradnl" w:eastAsia="es-ES_tradnl"/>
        </w:rPr>
        <w:t>.442/78, y</w:t>
      </w:r>
      <w:r w:rsidRPr="00B166AF">
        <w:rPr>
          <w:rFonts w:eastAsia="Times New Roman"/>
          <w:lang w:val="es-ES_tradnl" w:eastAsia="es-ES_tradnl"/>
        </w:rPr>
        <w:t xml:space="preserve"> el ancho de calle Leumann y 1º Mayo de 20 m, respeta</w:t>
      </w:r>
      <w:r w:rsidR="007F4405">
        <w:rPr>
          <w:rFonts w:eastAsia="Times New Roman"/>
          <w:lang w:val="es-ES_tradnl" w:eastAsia="es-ES_tradnl"/>
        </w:rPr>
        <w:t>ndo ochavas de acuerdo a la Ordenanza</w:t>
      </w:r>
      <w:r w:rsidRPr="00B166AF">
        <w:rPr>
          <w:rFonts w:eastAsia="Times New Roman"/>
          <w:lang w:val="es-ES_tradnl" w:eastAsia="es-ES_tradnl"/>
        </w:rPr>
        <w:t xml:space="preserve"> Nº 6</w:t>
      </w:r>
      <w:r w:rsidR="007F4405">
        <w:rPr>
          <w:rFonts w:eastAsia="Times New Roman"/>
          <w:lang w:val="es-ES_tradnl" w:eastAsia="es-ES_tradnl"/>
        </w:rPr>
        <w:t>.628/72 y Ordenanza</w:t>
      </w:r>
      <w:r w:rsidRPr="00B166AF">
        <w:rPr>
          <w:rFonts w:eastAsia="Times New Roman"/>
          <w:lang w:val="es-ES_tradnl" w:eastAsia="es-ES_tradnl"/>
        </w:rPr>
        <w:t xml:space="preserve"> Nº 12.783/21.</w:t>
      </w:r>
    </w:p>
    <w:p w:rsidR="00B166AF" w:rsidRPr="00B166AF" w:rsidRDefault="00B166AF" w:rsidP="007F4405">
      <w:pPr>
        <w:pStyle w:val="Prrafodelista"/>
        <w:keepNext/>
        <w:widowControl w:val="0"/>
        <w:tabs>
          <w:tab w:val="left" w:pos="1140"/>
        </w:tabs>
        <w:ind w:left="284"/>
        <w:outlineLvl w:val="0"/>
        <w:rPr>
          <w:rFonts w:eastAsia="Times New Roman"/>
          <w:lang w:val="es-ES_tradnl" w:eastAsia="es-ES_tradnl"/>
        </w:rPr>
      </w:pPr>
      <w:r w:rsidRPr="00B166AF">
        <w:rPr>
          <w:rFonts w:eastAsia="Times New Roman"/>
          <w:lang w:val="es-ES_tradnl" w:eastAsia="es-ES_tradnl"/>
        </w:rPr>
        <w:t xml:space="preserve">Al momento de concretarse la apertura de la vía </w:t>
      </w:r>
      <w:r w:rsidR="007F4405" w:rsidRPr="00B166AF">
        <w:rPr>
          <w:rFonts w:eastAsia="Times New Roman"/>
          <w:lang w:val="es-ES_tradnl" w:eastAsia="es-ES_tradnl"/>
        </w:rPr>
        <w:t>pública</w:t>
      </w:r>
      <w:r w:rsidRPr="00B166AF">
        <w:rPr>
          <w:rFonts w:eastAsia="Times New Roman"/>
          <w:lang w:val="es-ES_tradnl" w:eastAsia="es-ES_tradnl"/>
        </w:rPr>
        <w:t>, deberán considerar las previsiones</w:t>
      </w:r>
      <w:r w:rsidR="007F4405">
        <w:rPr>
          <w:rFonts w:eastAsia="Times New Roman"/>
          <w:lang w:val="es-ES_tradnl" w:eastAsia="es-ES_tradnl"/>
        </w:rPr>
        <w:t xml:space="preserve"> urbanísticas que correspondan.</w:t>
      </w:r>
    </w:p>
    <w:p w:rsidR="00B166AF" w:rsidRPr="00B166AF" w:rsidRDefault="00B166AF" w:rsidP="00B166AF">
      <w:pPr>
        <w:pStyle w:val="Prrafodelista"/>
        <w:keepNext/>
        <w:widowControl w:val="0"/>
        <w:numPr>
          <w:ilvl w:val="0"/>
          <w:numId w:val="15"/>
        </w:numPr>
        <w:tabs>
          <w:tab w:val="left" w:pos="1140"/>
        </w:tabs>
        <w:ind w:left="284" w:firstLine="0"/>
        <w:outlineLvl w:val="0"/>
        <w:rPr>
          <w:rFonts w:eastAsia="Times New Roman"/>
          <w:lang w:val="es-ES_tradnl" w:eastAsia="es-ES_tradnl"/>
        </w:rPr>
      </w:pPr>
      <w:r w:rsidRPr="00B166AF">
        <w:rPr>
          <w:rFonts w:eastAsia="Times New Roman"/>
          <w:lang w:val="es-ES_tradnl" w:eastAsia="es-ES_tradnl"/>
        </w:rPr>
        <w:t>Exceptúese a la propiedad mencionada en el Art. 1°</w:t>
      </w:r>
      <w:r w:rsidR="007F4405">
        <w:rPr>
          <w:rFonts w:eastAsia="Times New Roman"/>
          <w:lang w:val="es-ES_tradnl" w:eastAsia="es-ES_tradnl"/>
        </w:rPr>
        <w:t xml:space="preserve"> del cumplimiento del Art. 53° </w:t>
      </w:r>
      <w:r w:rsidRPr="00B166AF">
        <w:rPr>
          <w:rFonts w:eastAsia="Times New Roman"/>
          <w:lang w:val="es-ES_tradnl" w:eastAsia="es-ES_tradnl"/>
        </w:rPr>
        <w:t xml:space="preserve">Línea </w:t>
      </w:r>
      <w:r w:rsidR="007F4405">
        <w:rPr>
          <w:rFonts w:eastAsia="Times New Roman"/>
          <w:lang w:val="es-ES_tradnl" w:eastAsia="es-ES_tradnl"/>
        </w:rPr>
        <w:t>Municipal</w:t>
      </w:r>
      <w:r w:rsidRPr="00B166AF">
        <w:rPr>
          <w:rFonts w:eastAsia="Times New Roman"/>
          <w:lang w:val="es-ES_tradnl" w:eastAsia="es-ES_tradnl"/>
        </w:rPr>
        <w:t xml:space="preserve"> de la Ordenanza N° 12.783 – Código de </w:t>
      </w:r>
      <w:r w:rsidR="007F4405">
        <w:rPr>
          <w:rFonts w:eastAsia="Times New Roman"/>
          <w:lang w:val="es-ES_tradnl" w:eastAsia="es-ES_tradnl"/>
        </w:rPr>
        <w:t>Habitabilidad</w:t>
      </w:r>
      <w:r w:rsidRPr="00B166AF">
        <w:rPr>
          <w:rFonts w:eastAsia="Times New Roman"/>
          <w:lang w:val="es-ES_tradnl" w:eastAsia="es-ES_tradnl"/>
        </w:rPr>
        <w:t>.</w:t>
      </w:r>
    </w:p>
    <w:p w:rsidR="00B166AF" w:rsidRPr="00B166AF" w:rsidRDefault="00B166AF" w:rsidP="00B166AF">
      <w:pPr>
        <w:pStyle w:val="Prrafodelista"/>
        <w:keepNext/>
        <w:widowControl w:val="0"/>
        <w:numPr>
          <w:ilvl w:val="0"/>
          <w:numId w:val="15"/>
        </w:numPr>
        <w:tabs>
          <w:tab w:val="left" w:pos="1140"/>
        </w:tabs>
        <w:ind w:left="284" w:firstLine="0"/>
        <w:outlineLvl w:val="0"/>
        <w:rPr>
          <w:rFonts w:eastAsia="Times New Roman"/>
          <w:lang w:val="es-ES_tradnl" w:eastAsia="es-ES_tradnl"/>
        </w:rPr>
      </w:pPr>
      <w:r w:rsidRPr="00B166AF">
        <w:rPr>
          <w:rFonts w:eastAsia="Times New Roman"/>
          <w:lang w:val="es-ES_tradnl" w:eastAsia="es-ES_tradnl"/>
        </w:rPr>
        <w:t xml:space="preserve">Previo al otorgamiento del Certificado Final de Obra, se deberá dar cumplimiento con </w:t>
      </w:r>
      <w:r w:rsidR="007F4405">
        <w:rPr>
          <w:rFonts w:eastAsia="Times New Roman"/>
          <w:lang w:val="es-ES_tradnl" w:eastAsia="es-ES_tradnl"/>
        </w:rPr>
        <w:t xml:space="preserve">lo establecido en el Art. 195° </w:t>
      </w:r>
      <w:r w:rsidRPr="00B166AF">
        <w:rPr>
          <w:rFonts w:eastAsia="Times New Roman"/>
          <w:lang w:val="es-ES_tradnl" w:eastAsia="es-ES_tradnl"/>
        </w:rPr>
        <w:t>Prevencio</w:t>
      </w:r>
      <w:r w:rsidR="007F4405">
        <w:rPr>
          <w:rFonts w:eastAsia="Times New Roman"/>
          <w:lang w:val="es-ES_tradnl" w:eastAsia="es-ES_tradnl"/>
        </w:rPr>
        <w:t>nes para favorecer la extinción</w:t>
      </w:r>
      <w:r w:rsidRPr="00B166AF">
        <w:rPr>
          <w:rFonts w:eastAsia="Times New Roman"/>
          <w:lang w:val="es-ES_tradnl" w:eastAsia="es-ES_tradnl"/>
        </w:rPr>
        <w:t xml:space="preserve"> de la Ordenanza Nº </w:t>
      </w:r>
      <w:r w:rsidR="007F4405">
        <w:rPr>
          <w:rFonts w:eastAsia="Times New Roman"/>
          <w:lang w:val="es-ES_tradnl" w:eastAsia="es-ES_tradnl"/>
        </w:rPr>
        <w:t>12.783 –Código de Habitabilidad</w:t>
      </w:r>
      <w:r w:rsidRPr="00B166AF">
        <w:rPr>
          <w:rFonts w:eastAsia="Times New Roman"/>
          <w:lang w:val="es-ES_tradnl" w:eastAsia="es-ES_tradnl"/>
        </w:rPr>
        <w:t>.</w:t>
      </w:r>
    </w:p>
    <w:p w:rsidR="00B166AF" w:rsidRPr="00B166AF" w:rsidRDefault="007F4405" w:rsidP="00B166AF">
      <w:pPr>
        <w:pStyle w:val="Prrafodelista"/>
        <w:keepNext/>
        <w:widowControl w:val="0"/>
        <w:numPr>
          <w:ilvl w:val="0"/>
          <w:numId w:val="15"/>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B166AF" w:rsidRPr="00180CE1" w:rsidRDefault="00B166AF" w:rsidP="00B166AF">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B166AF" w:rsidRDefault="00B166AF" w:rsidP="00B166AF">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L. Simoniello - M. Battistutti – C. Suárez – M. Mondino </w:t>
      </w:r>
      <w:r w:rsidR="007F4405">
        <w:rPr>
          <w:rFonts w:eastAsia="Calibri"/>
          <w:snapToGrid w:val="0"/>
          <w:spacing w:val="-10"/>
          <w:lang w:val="en-US"/>
        </w:rPr>
        <w:t xml:space="preserve">- J. Mudallel </w:t>
      </w:r>
      <w:r>
        <w:rPr>
          <w:rFonts w:eastAsia="Calibri"/>
          <w:snapToGrid w:val="0"/>
          <w:spacing w:val="-10"/>
          <w:lang w:val="en-US"/>
        </w:rPr>
        <w:t>– M. Blazkow (Sec.).</w:t>
      </w:r>
    </w:p>
    <w:p w:rsidR="00B166AF" w:rsidRDefault="00B166AF" w:rsidP="00B166AF">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B166AF" w:rsidRPr="00180CE1" w:rsidRDefault="00B166AF" w:rsidP="00B166AF">
      <w:pPr>
        <w:keepNext/>
        <w:widowControl w:val="0"/>
        <w:tabs>
          <w:tab w:val="left" w:pos="4125"/>
        </w:tabs>
        <w:spacing w:line="240" w:lineRule="auto"/>
        <w:rPr>
          <w:rFonts w:eastAsia="Calibri"/>
          <w:snapToGrid w:val="0"/>
          <w:spacing w:val="-10"/>
        </w:rPr>
      </w:pPr>
    </w:p>
    <w:p w:rsidR="007F4405" w:rsidRPr="00180CE1" w:rsidRDefault="00B166AF" w:rsidP="007F4405">
      <w:pPr>
        <w:keepNext/>
        <w:widowControl w:val="0"/>
        <w:ind w:left="0" w:right="-1" w:hanging="426"/>
        <w:rPr>
          <w:rFonts w:eastAsia="Calibri"/>
        </w:rPr>
      </w:pPr>
      <w:r>
        <w:rPr>
          <w:b/>
        </w:rPr>
        <w:t>38.-</w:t>
      </w:r>
      <w:r w:rsidR="007F4405" w:rsidRPr="00180CE1">
        <w:rPr>
          <w:rFonts w:eastAsia="Calibri"/>
          <w:b/>
          <w:u w:val="single"/>
        </w:rPr>
        <w:t>DESPACHO DE LAS COMISIONES DE</w:t>
      </w:r>
      <w:r w:rsidR="007F4405">
        <w:rPr>
          <w:rFonts w:eastAsia="Calibri"/>
          <w:b/>
          <w:u w:val="single"/>
        </w:rPr>
        <w:t xml:space="preserve"> PLANEAMIENTO URBANO, OBRAS PÚBLICAS, HÁBITAT Y GESTIÓN DE RIESGO – GOBIERNO Y SEGURIDAD </w:t>
      </w:r>
      <w:r w:rsidR="007F4405">
        <w:rPr>
          <w:rFonts w:eastAsia="Calibri"/>
          <w:b/>
          <w:u w:val="single"/>
        </w:rPr>
        <w:lastRenderedPageBreak/>
        <w:t>CIUDADANA</w:t>
      </w:r>
      <w:r w:rsidR="007F4405" w:rsidRPr="00180CE1">
        <w:rPr>
          <w:rFonts w:eastAsia="Calibri"/>
          <w:b/>
        </w:rPr>
        <w:t xml:space="preserve">: </w:t>
      </w:r>
      <w:r w:rsidR="007F4405" w:rsidRPr="00180CE1">
        <w:rPr>
          <w:rFonts w:eastAsia="Calibri"/>
        </w:rPr>
        <w:t>Expte. CO-0062-</w:t>
      </w:r>
      <w:r w:rsidR="007F4405">
        <w:rPr>
          <w:rFonts w:eastAsia="Calibri"/>
        </w:rPr>
        <w:t xml:space="preserve">01933217-0 </w:t>
      </w:r>
      <w:r w:rsidR="007F4405">
        <w:rPr>
          <w:rFonts w:eastAsia="Calibri"/>
          <w:spacing w:val="-30"/>
        </w:rPr>
        <w:t>(N</w:t>
      </w:r>
      <w:r w:rsidR="007F4405" w:rsidRPr="00180CE1">
        <w:rPr>
          <w:rFonts w:eastAsia="Calibri"/>
          <w:spacing w:val="-30"/>
        </w:rPr>
        <w:t>)</w:t>
      </w:r>
      <w:r w:rsidR="007F4405" w:rsidRPr="00180CE1">
        <w:rPr>
          <w:rFonts w:eastAsia="Calibri"/>
        </w:rPr>
        <w:t xml:space="preserve"> </w:t>
      </w:r>
      <w:r w:rsidR="007F4405">
        <w:rPr>
          <w:rFonts w:eastAsia="Calibri"/>
        </w:rPr>
        <w:t xml:space="preserve">- </w:t>
      </w:r>
      <w:r w:rsidR="007F4405" w:rsidRPr="00180CE1">
        <w:rPr>
          <w:rFonts w:eastAsia="Calibri"/>
        </w:rPr>
        <w:t>Autoría:</w:t>
      </w:r>
      <w:r w:rsidR="007F4405">
        <w:rPr>
          <w:rFonts w:eastAsia="Calibri"/>
        </w:rPr>
        <w:t xml:space="preserve"> Sr. Guillermo Sarsotti.</w:t>
      </w:r>
    </w:p>
    <w:p w:rsidR="007F4405" w:rsidRPr="00180CE1" w:rsidRDefault="007F4405" w:rsidP="007F4405">
      <w:pPr>
        <w:keepNext/>
        <w:widowControl w:val="0"/>
        <w:tabs>
          <w:tab w:val="left" w:pos="1539"/>
          <w:tab w:val="left" w:pos="2394"/>
        </w:tabs>
        <w:ind w:right="-1"/>
        <w:rPr>
          <w:rFonts w:eastAsia="Calibri"/>
          <w:snapToGrid w:val="0"/>
        </w:rPr>
      </w:pPr>
      <w:r w:rsidRPr="00180CE1">
        <w:rPr>
          <w:rFonts w:eastAsia="Calibri"/>
          <w:snapToGrid w:val="0"/>
        </w:rPr>
        <w:t>H. Concejo:</w:t>
      </w:r>
    </w:p>
    <w:p w:rsidR="007F4405" w:rsidRPr="00180CE1" w:rsidRDefault="007F4405" w:rsidP="007F440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F4405" w:rsidRPr="00180CE1" w:rsidRDefault="007F4405" w:rsidP="007F440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01933217-0 </w:t>
      </w:r>
      <w:r>
        <w:rPr>
          <w:rFonts w:eastAsia="Calibri"/>
          <w:spacing w:val="-30"/>
        </w:rPr>
        <w:t>(N</w:t>
      </w:r>
      <w:r w:rsidRPr="00180CE1">
        <w:rPr>
          <w:rFonts w:eastAsia="Calibri"/>
          <w:spacing w:val="-30"/>
        </w:rPr>
        <w:t>)</w:t>
      </w:r>
      <w:r w:rsidRPr="00180CE1">
        <w:rPr>
          <w:rFonts w:eastAsia="Calibri"/>
        </w:rPr>
        <w:t xml:space="preserve"> y;</w:t>
      </w:r>
    </w:p>
    <w:p w:rsidR="007F4405" w:rsidRPr="00180CE1" w:rsidRDefault="007F4405" w:rsidP="007F440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F4405" w:rsidRPr="007F4405" w:rsidRDefault="007F4405" w:rsidP="007F4405">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B166AF">
        <w:t xml:space="preserve"> </w:t>
      </w:r>
      <w:r w:rsidRPr="007F4405">
        <w:rPr>
          <w:rFonts w:eastAsia="Calibri"/>
          <w:snapToGrid w:val="0"/>
        </w:rPr>
        <w:t>se trata de una solicitud de Final de Obra por excepción para una vivienda de tres unidades ubicada en c</w:t>
      </w:r>
      <w:r>
        <w:rPr>
          <w:rFonts w:eastAsia="Calibri"/>
          <w:snapToGrid w:val="0"/>
        </w:rPr>
        <w:t>alle Santiago de Chile N° 1.733 - Padrón N° 9185 -</w:t>
      </w:r>
      <w:r w:rsidRPr="007F4405">
        <w:rPr>
          <w:rFonts w:eastAsia="Calibri"/>
          <w:snapToGrid w:val="0"/>
        </w:rPr>
        <w:t xml:space="preserve"> Nomenclatura </w:t>
      </w:r>
      <w:r>
        <w:rPr>
          <w:rFonts w:eastAsia="Calibri"/>
          <w:snapToGrid w:val="0"/>
        </w:rPr>
        <w:t>Catastral: Manzana N° 1</w:t>
      </w:r>
      <w:r w:rsidRPr="007F4405">
        <w:rPr>
          <w:rFonts w:eastAsia="Calibri"/>
          <w:snapToGrid w:val="0"/>
        </w:rPr>
        <w:t>739 - Parcela N° 164, en un terreno con una superficie total de 131,19 m</w:t>
      </w:r>
      <w:r w:rsidRPr="007F4405">
        <w:rPr>
          <w:rFonts w:eastAsia="Calibri"/>
          <w:snapToGrid w:val="0"/>
          <w:vertAlign w:val="superscript"/>
        </w:rPr>
        <w:t>2</w:t>
      </w:r>
      <w:r w:rsidRPr="007F4405">
        <w:rPr>
          <w:rFonts w:eastAsia="Calibri"/>
          <w:snapToGrid w:val="0"/>
        </w:rPr>
        <w:t xml:space="preserve">.                </w:t>
      </w:r>
    </w:p>
    <w:p w:rsidR="007F4405" w:rsidRPr="007F4405" w:rsidRDefault="007F4405" w:rsidP="007F440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7F4405">
        <w:rPr>
          <w:rFonts w:eastAsia="Calibri"/>
          <w:snapToGrid w:val="0"/>
        </w:rPr>
        <w:t xml:space="preserve">Que, ante las inconsistencias detectadas en los informes del Departamento Ejecutivo </w:t>
      </w:r>
      <w:r>
        <w:rPr>
          <w:rFonts w:eastAsia="Calibri"/>
          <w:snapToGrid w:val="0"/>
        </w:rPr>
        <w:t xml:space="preserve">Municipal </w:t>
      </w:r>
      <w:r w:rsidRPr="007F4405">
        <w:rPr>
          <w:rFonts w:eastAsia="Calibri"/>
          <w:snapToGrid w:val="0"/>
        </w:rPr>
        <w:t xml:space="preserve">respecto del distrito al que pertenece el inmueble, se reiteró la consulta mediante nota obrante a fs. 21, a fin de esclarecer dicho aspecto y continuar con el análisis del expediente. </w:t>
      </w:r>
    </w:p>
    <w:p w:rsidR="007F4405" w:rsidRPr="007F4405" w:rsidRDefault="007F4405" w:rsidP="007F440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7F4405">
        <w:rPr>
          <w:rFonts w:eastAsia="Calibri"/>
          <w:snapToGrid w:val="0"/>
        </w:rPr>
        <w:t>Que, en respuesta, se informó que la parcela se encuentra ubicada en el Distrito E1, estableciéndose su asimilación al Distrito R2a por tratarse del distrito lindero, razón por la cual corresponden aplicar los indicadores FOS 0,85 y FIS 0,85 del R2a y FOT 2,5 con los parámetros del E1.</w:t>
      </w:r>
    </w:p>
    <w:p w:rsidR="007F4405" w:rsidRPr="007F4405" w:rsidRDefault="007F4405" w:rsidP="007F440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7F4405">
        <w:rPr>
          <w:rFonts w:eastAsia="Calibri"/>
          <w:snapToGrid w:val="0"/>
        </w:rPr>
        <w:t>Que, verificados dichos indicadores, los mismos se encuentran cumplimentados, con excepción del FIS, según consta a fs. 16, recomienda compensar dicho incumplimiento mediante la ejecución de un sistema de regulación pluvial.</w:t>
      </w:r>
    </w:p>
    <w:p w:rsidR="007F4405" w:rsidRPr="007F4405" w:rsidRDefault="007F4405" w:rsidP="007F440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7F4405">
        <w:rPr>
          <w:rFonts w:eastAsia="Calibri"/>
          <w:snapToGrid w:val="0"/>
        </w:rPr>
        <w:t>Que, según las observaciones realizadas por las áreas técnicas competentes, dicho inmueble no cumplimenta con la iluminación y ventilación, condiciones de rampas y escaleras y que las mismas son menores y se encuentra factible otorgar su excepción considerando que, las condiciones de habitabilidad se ven disminuidas, pero no nulas, a fs. 18.</w:t>
      </w:r>
    </w:p>
    <w:p w:rsidR="007F4405" w:rsidRPr="007F4405" w:rsidRDefault="007F4405" w:rsidP="007F440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7F4405">
        <w:rPr>
          <w:rFonts w:eastAsia="Calibri"/>
          <w:snapToGrid w:val="0"/>
        </w:rPr>
        <w:t xml:space="preserve">Que, si bien la Dirección de Edificaciones Privadas observa, a fs. 15, que el inmueble no cumplimenta </w:t>
      </w:r>
      <w:r>
        <w:rPr>
          <w:rFonts w:eastAsia="Calibri"/>
          <w:snapToGrid w:val="0"/>
        </w:rPr>
        <w:t>con el Art. 209 Clasificación de muros,</w:t>
      </w:r>
      <w:r w:rsidRPr="007F4405">
        <w:rPr>
          <w:rFonts w:eastAsia="Calibri"/>
          <w:snapToGrid w:val="0"/>
        </w:rPr>
        <w:t xml:space="preserve"> de la Ordenanza N° 12.783, tal situación deberá ser abordada por el Departamento Ejecutivo Municipal según sus consideraciones.</w:t>
      </w:r>
    </w:p>
    <w:p w:rsidR="007F4405" w:rsidRDefault="007F4405" w:rsidP="007F4405">
      <w:pPr>
        <w:keepNext/>
        <w:widowControl w:val="0"/>
        <w:tabs>
          <w:tab w:val="left" w:pos="1539"/>
          <w:tab w:val="left" w:pos="1980"/>
          <w:tab w:val="left" w:pos="2394"/>
        </w:tabs>
        <w:ind w:right="-1"/>
        <w:rPr>
          <w:rFonts w:eastAsia="Calibri"/>
        </w:rPr>
      </w:pPr>
      <w:r w:rsidRPr="007F4405">
        <w:rPr>
          <w:rFonts w:eastAsia="Calibri"/>
          <w:snapToGrid w:val="0"/>
        </w:rPr>
        <w:t xml:space="preserve">                               </w:t>
      </w:r>
      <w:r>
        <w:rPr>
          <w:rFonts w:eastAsia="Calibri"/>
          <w:snapToGrid w:val="0"/>
        </w:rPr>
        <w:tab/>
      </w:r>
      <w:r w:rsidRPr="007F4405">
        <w:rPr>
          <w:rFonts w:eastAsia="Calibri"/>
          <w:snapToGrid w:val="0"/>
        </w:rPr>
        <w:t>Que, teniendo en cuenta el destino del inmueble y los informes técnicos, se ha encontrado viable acceder a lo peticionado.</w:t>
      </w:r>
      <w:r w:rsidRPr="00180CE1">
        <w:rPr>
          <w:rFonts w:eastAsia="Calibri"/>
        </w:rPr>
        <w:tab/>
      </w:r>
      <w:r w:rsidRPr="00180CE1">
        <w:rPr>
          <w:rFonts w:eastAsia="Calibri"/>
        </w:rPr>
        <w:tab/>
      </w:r>
      <w:r>
        <w:rPr>
          <w:rFonts w:eastAsia="Calibri"/>
        </w:rPr>
        <w:tab/>
      </w:r>
    </w:p>
    <w:p w:rsidR="007F4405" w:rsidRPr="00180CE1" w:rsidRDefault="007F4405" w:rsidP="007F4405">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7F4405" w:rsidRPr="00180CE1" w:rsidRDefault="007F4405" w:rsidP="007F440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F4405" w:rsidRPr="00180CE1" w:rsidRDefault="007F4405" w:rsidP="007F440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7F4405" w:rsidRPr="007F4405" w:rsidRDefault="007F4405" w:rsidP="007F4405">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7F4405">
        <w:rPr>
          <w:rFonts w:eastAsia="Times New Roman"/>
          <w:lang w:val="es-ES_tradnl" w:eastAsia="es-ES_tradnl"/>
        </w:rPr>
        <w:t>Autorízase al Departamento Ejecutivo Municipal a otorgar</w:t>
      </w:r>
      <w:r>
        <w:rPr>
          <w:rFonts w:eastAsia="Times New Roman"/>
          <w:lang w:val="es-ES_tradnl" w:eastAsia="es-ES_tradnl"/>
        </w:rPr>
        <w:t>,</w:t>
      </w:r>
      <w:r w:rsidRPr="007F4405">
        <w:rPr>
          <w:rFonts w:eastAsia="Times New Roman"/>
          <w:lang w:val="es-ES_tradnl" w:eastAsia="es-ES_tradnl"/>
        </w:rPr>
        <w:t xml:space="preserve"> por vía de </w:t>
      </w:r>
      <w:r w:rsidRPr="007F4405">
        <w:rPr>
          <w:rFonts w:eastAsia="Times New Roman"/>
          <w:lang w:val="es-ES_tradnl" w:eastAsia="es-ES_tradnl"/>
        </w:rPr>
        <w:lastRenderedPageBreak/>
        <w:t>excepción</w:t>
      </w:r>
      <w:r>
        <w:rPr>
          <w:rFonts w:eastAsia="Times New Roman"/>
          <w:lang w:val="es-ES_tradnl" w:eastAsia="es-ES_tradnl"/>
        </w:rPr>
        <w:t>,</w:t>
      </w:r>
      <w:r w:rsidRPr="007F4405">
        <w:rPr>
          <w:rFonts w:eastAsia="Times New Roman"/>
          <w:lang w:val="es-ES_tradnl" w:eastAsia="es-ES_tradnl"/>
        </w:rPr>
        <w:t xml:space="preserve"> el Certificado Final de Obra a la edificación sito en c</w:t>
      </w:r>
      <w:r>
        <w:rPr>
          <w:rFonts w:eastAsia="Times New Roman"/>
          <w:lang w:val="es-ES_tradnl" w:eastAsia="es-ES_tradnl"/>
        </w:rPr>
        <w:t>alle Santiago de Chile N° 1.733 -</w:t>
      </w:r>
      <w:r w:rsidRPr="007F4405">
        <w:rPr>
          <w:rFonts w:eastAsia="Times New Roman"/>
          <w:lang w:val="es-ES_tradnl" w:eastAsia="es-ES_tradnl"/>
        </w:rPr>
        <w:t xml:space="preserve"> Padrón Nº 9</w:t>
      </w:r>
      <w:r>
        <w:rPr>
          <w:rFonts w:eastAsia="Times New Roman"/>
          <w:lang w:val="es-ES_tradnl" w:eastAsia="es-ES_tradnl"/>
        </w:rPr>
        <w:t>185 -</w:t>
      </w:r>
      <w:r w:rsidRPr="007F4405">
        <w:rPr>
          <w:rFonts w:eastAsia="Times New Roman"/>
          <w:lang w:val="es-ES_tradnl" w:eastAsia="es-ES_tradnl"/>
        </w:rPr>
        <w:t xml:space="preserve"> Nomenclatura </w:t>
      </w:r>
      <w:r>
        <w:rPr>
          <w:rFonts w:eastAsia="Times New Roman"/>
          <w:lang w:val="es-ES_tradnl" w:eastAsia="es-ES_tradnl"/>
        </w:rPr>
        <w:t>C</w:t>
      </w:r>
      <w:r w:rsidRPr="007F4405">
        <w:rPr>
          <w:rFonts w:eastAsia="Times New Roman"/>
          <w:lang w:val="es-ES_tradnl" w:eastAsia="es-ES_tradnl"/>
        </w:rPr>
        <w:t>atastral: Manzana N° 1</w:t>
      </w:r>
      <w:r>
        <w:rPr>
          <w:rFonts w:eastAsia="Times New Roman"/>
          <w:lang w:val="es-ES_tradnl" w:eastAsia="es-ES_tradnl"/>
        </w:rPr>
        <w:t>739 - Parcela N° 164 -</w:t>
      </w:r>
      <w:r w:rsidRPr="007F4405">
        <w:rPr>
          <w:rFonts w:eastAsia="Times New Roman"/>
          <w:lang w:val="es-ES_tradnl" w:eastAsia="es-ES_tradnl"/>
        </w:rPr>
        <w:t xml:space="preserve"> Distrito E1.</w:t>
      </w:r>
    </w:p>
    <w:p w:rsidR="007F4405" w:rsidRPr="007F4405" w:rsidRDefault="007F4405" w:rsidP="007F4405">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7F4405">
        <w:rPr>
          <w:rFonts w:eastAsia="Times New Roman"/>
          <w:lang w:val="es-ES_tradnl" w:eastAsia="es-ES_tradnl"/>
        </w:rPr>
        <w:t>Facúltese al Departamento Ejecutivo Municipal a asimilar, al inmueble mencionado en el Art. 1</w:t>
      </w:r>
      <w:r>
        <w:rPr>
          <w:rFonts w:eastAsia="Times New Roman"/>
          <w:lang w:val="es-ES_tradnl" w:eastAsia="es-ES_tradnl"/>
        </w:rPr>
        <w:t>º</w:t>
      </w:r>
      <w:r w:rsidRPr="007F4405">
        <w:rPr>
          <w:rFonts w:eastAsia="Times New Roman"/>
          <w:lang w:val="es-ES_tradnl" w:eastAsia="es-ES_tradnl"/>
        </w:rPr>
        <w:t>, al Distrito R2a para los indicadores urbanísticos FOS y FIS.</w:t>
      </w:r>
    </w:p>
    <w:p w:rsidR="007F4405" w:rsidRPr="007F4405" w:rsidRDefault="007F4405" w:rsidP="007F4405">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7F4405">
        <w:rPr>
          <w:rFonts w:eastAsia="Times New Roman"/>
          <w:lang w:val="es-ES_tradnl" w:eastAsia="es-ES_tradnl"/>
        </w:rPr>
        <w:t xml:space="preserve">Exceptúese a la propiedad mencionada en el artículo </w:t>
      </w:r>
      <w:r w:rsidR="00C74238">
        <w:rPr>
          <w:rFonts w:eastAsia="Times New Roman"/>
          <w:lang w:val="es-ES_tradnl" w:eastAsia="es-ES_tradnl"/>
        </w:rPr>
        <w:t>1º</w:t>
      </w:r>
      <w:r w:rsidRPr="007F4405">
        <w:rPr>
          <w:rFonts w:eastAsia="Times New Roman"/>
          <w:lang w:val="es-ES_tradnl" w:eastAsia="es-ES_tradnl"/>
        </w:rPr>
        <w:t xml:space="preserve"> del cumplimiento de</w:t>
      </w:r>
      <w:r>
        <w:rPr>
          <w:rFonts w:eastAsia="Times New Roman"/>
          <w:lang w:val="es-ES_tradnl" w:eastAsia="es-ES_tradnl"/>
        </w:rPr>
        <w:t xml:space="preserve"> lo establecido en el Art. 103 </w:t>
      </w:r>
      <w:r w:rsidRPr="007F4405">
        <w:rPr>
          <w:rFonts w:eastAsia="Times New Roman"/>
          <w:lang w:val="es-ES_tradnl" w:eastAsia="es-ES_tradnl"/>
        </w:rPr>
        <w:t>Iluminación y ventil</w:t>
      </w:r>
      <w:r>
        <w:rPr>
          <w:rFonts w:eastAsia="Times New Roman"/>
          <w:lang w:val="es-ES_tradnl" w:eastAsia="es-ES_tradnl"/>
        </w:rPr>
        <w:t xml:space="preserve">ación de locales de permanencia, en el Art. 128 </w:t>
      </w:r>
      <w:r w:rsidRPr="007F4405">
        <w:rPr>
          <w:rFonts w:eastAsia="Times New Roman"/>
          <w:lang w:val="es-ES_tradnl" w:eastAsia="es-ES_tradnl"/>
        </w:rPr>
        <w:t xml:space="preserve">Consideraciones </w:t>
      </w:r>
      <w:r>
        <w:rPr>
          <w:rFonts w:eastAsia="Times New Roman"/>
          <w:lang w:val="es-ES_tradnl" w:eastAsia="es-ES_tradnl"/>
        </w:rPr>
        <w:t>generales de rampas y escaleras, y el Art. 130 Escaleras principales,</w:t>
      </w:r>
      <w:r w:rsidRPr="007F4405">
        <w:rPr>
          <w:rFonts w:eastAsia="Times New Roman"/>
          <w:lang w:val="es-ES_tradnl" w:eastAsia="es-ES_tradnl"/>
        </w:rPr>
        <w:t xml:space="preserve"> de la Ordenanza N° 12.783 – Código de Habitabilidad.</w:t>
      </w:r>
    </w:p>
    <w:p w:rsidR="007F4405" w:rsidRPr="007F4405" w:rsidRDefault="007F4405" w:rsidP="007F4405">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7F4405">
        <w:rPr>
          <w:rFonts w:eastAsia="Times New Roman"/>
          <w:lang w:val="es-ES_tradnl" w:eastAsia="es-ES_tradnl"/>
        </w:rPr>
        <w:t>Admítase que en el inmueble al que refiere el artículo 1°, se dé cumplimiento al FIS -</w:t>
      </w:r>
      <w:r>
        <w:rPr>
          <w:rFonts w:eastAsia="Times New Roman"/>
          <w:lang w:val="es-ES_tradnl" w:eastAsia="es-ES_tradnl"/>
        </w:rPr>
        <w:t xml:space="preserve"> </w:t>
      </w:r>
      <w:r w:rsidRPr="007F4405">
        <w:rPr>
          <w:rFonts w:eastAsia="Times New Roman"/>
          <w:lang w:val="es-ES_tradnl" w:eastAsia="es-ES_tradnl"/>
        </w:rPr>
        <w:t xml:space="preserve">Factor </w:t>
      </w:r>
      <w:r>
        <w:rPr>
          <w:rFonts w:eastAsia="Times New Roman"/>
          <w:lang w:val="es-ES_tradnl" w:eastAsia="es-ES_tradnl"/>
        </w:rPr>
        <w:t>de Impermeabilización del Suelo,</w:t>
      </w:r>
      <w:r w:rsidRPr="007F4405">
        <w:rPr>
          <w:rFonts w:eastAsia="Times New Roman"/>
          <w:lang w:val="es-ES_tradnl" w:eastAsia="es-ES_tradnl"/>
        </w:rPr>
        <w:t xml:space="preserve"> mediante la instalación de dispositivos retardadores hidráulicos, según disponga el Departamento Ejecutivo</w:t>
      </w:r>
      <w:r>
        <w:rPr>
          <w:rFonts w:eastAsia="Times New Roman"/>
          <w:lang w:val="es-ES_tradnl" w:eastAsia="es-ES_tradnl"/>
        </w:rPr>
        <w:t xml:space="preserve"> Municipal</w:t>
      </w:r>
      <w:r w:rsidRPr="007F4405">
        <w:rPr>
          <w:rFonts w:eastAsia="Times New Roman"/>
          <w:lang w:val="es-ES_tradnl" w:eastAsia="es-ES_tradnl"/>
        </w:rPr>
        <w:t>.</w:t>
      </w:r>
    </w:p>
    <w:p w:rsidR="007F4405" w:rsidRPr="007F4405" w:rsidRDefault="007F4405" w:rsidP="007F4405">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7F4405">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sidR="00550564">
        <w:rPr>
          <w:rFonts w:eastAsia="Times New Roman"/>
          <w:lang w:val="es-ES_tradnl" w:eastAsia="es-ES_tradnl"/>
        </w:rPr>
        <w:t>c</w:t>
      </w:r>
      <w:r w:rsidRPr="007F4405">
        <w:rPr>
          <w:rFonts w:eastAsia="Times New Roman"/>
          <w:lang w:val="es-ES_tradnl" w:eastAsia="es-ES_tradnl"/>
        </w:rPr>
        <w:t>olegi</w:t>
      </w:r>
      <w:r w:rsidR="00550564">
        <w:rPr>
          <w:rFonts w:eastAsia="Times New Roman"/>
          <w:lang w:val="es-ES_tradnl" w:eastAsia="es-ES_tradnl"/>
        </w:rPr>
        <w:t>o profesional que corresponda.</w:t>
      </w:r>
    </w:p>
    <w:p w:rsidR="007F4405" w:rsidRPr="007F4405" w:rsidRDefault="00550564" w:rsidP="007F4405">
      <w:pPr>
        <w:pStyle w:val="Prrafodelista"/>
        <w:keepNext/>
        <w:widowControl w:val="0"/>
        <w:numPr>
          <w:ilvl w:val="0"/>
          <w:numId w:val="16"/>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7F4405" w:rsidRPr="00180CE1" w:rsidRDefault="007F4405" w:rsidP="007F4405">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7F4405" w:rsidRDefault="007F4405" w:rsidP="007F440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J. Mudallel – M. Blazkow (Sec.).</w:t>
      </w:r>
    </w:p>
    <w:p w:rsidR="007F4405" w:rsidRDefault="007F4405" w:rsidP="007F4405">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7F4405" w:rsidRPr="00180CE1" w:rsidRDefault="007F4405" w:rsidP="007F4405">
      <w:pPr>
        <w:keepNext/>
        <w:widowControl w:val="0"/>
        <w:tabs>
          <w:tab w:val="left" w:pos="4125"/>
        </w:tabs>
        <w:spacing w:line="240" w:lineRule="auto"/>
        <w:rPr>
          <w:rFonts w:eastAsia="Calibri"/>
          <w:snapToGrid w:val="0"/>
          <w:spacing w:val="-10"/>
        </w:rPr>
      </w:pPr>
    </w:p>
    <w:p w:rsidR="00550564" w:rsidRPr="00180CE1" w:rsidRDefault="007F4405" w:rsidP="00550564">
      <w:pPr>
        <w:keepNext/>
        <w:widowControl w:val="0"/>
        <w:ind w:left="0" w:right="-1" w:hanging="426"/>
        <w:rPr>
          <w:rFonts w:eastAsia="Calibri"/>
        </w:rPr>
      </w:pPr>
      <w:r>
        <w:rPr>
          <w:b/>
        </w:rPr>
        <w:t>39.-</w:t>
      </w:r>
      <w:r w:rsidR="00550564" w:rsidRPr="00180CE1">
        <w:rPr>
          <w:rFonts w:eastAsia="Calibri"/>
          <w:b/>
          <w:u w:val="single"/>
        </w:rPr>
        <w:t>DESPACHO DE LAS COMISIONES DE</w:t>
      </w:r>
      <w:r w:rsidR="00550564">
        <w:rPr>
          <w:rFonts w:eastAsia="Calibri"/>
          <w:b/>
          <w:u w:val="single"/>
        </w:rPr>
        <w:t xml:space="preserve"> PLANEAMIENTO URBANO, OBRAS PÚBLICAS, HÁBITAT Y GESTIÓN DE RIESGO – GOBIERNO Y SEGURIDAD CIUDADANA</w:t>
      </w:r>
      <w:r w:rsidR="00550564" w:rsidRPr="00180CE1">
        <w:rPr>
          <w:rFonts w:eastAsia="Calibri"/>
          <w:b/>
        </w:rPr>
        <w:t xml:space="preserve">: </w:t>
      </w:r>
      <w:r w:rsidR="00550564" w:rsidRPr="00180CE1">
        <w:rPr>
          <w:rFonts w:eastAsia="Calibri"/>
        </w:rPr>
        <w:t>Expte. CO-0062-</w:t>
      </w:r>
      <w:r w:rsidR="00550564">
        <w:rPr>
          <w:rFonts w:eastAsia="Calibri"/>
        </w:rPr>
        <w:t xml:space="preserve">02034010-5 </w:t>
      </w:r>
      <w:r w:rsidR="00550564">
        <w:rPr>
          <w:rFonts w:eastAsia="Calibri"/>
          <w:spacing w:val="-30"/>
        </w:rPr>
        <w:t>(N</w:t>
      </w:r>
      <w:r w:rsidR="00550564" w:rsidRPr="00180CE1">
        <w:rPr>
          <w:rFonts w:eastAsia="Calibri"/>
          <w:spacing w:val="-30"/>
        </w:rPr>
        <w:t>)</w:t>
      </w:r>
      <w:r w:rsidR="00550564" w:rsidRPr="00180CE1">
        <w:rPr>
          <w:rFonts w:eastAsia="Calibri"/>
        </w:rPr>
        <w:t xml:space="preserve"> </w:t>
      </w:r>
      <w:r w:rsidR="00550564">
        <w:rPr>
          <w:rFonts w:eastAsia="Calibri"/>
        </w:rPr>
        <w:t xml:space="preserve">- </w:t>
      </w:r>
      <w:r w:rsidR="00550564" w:rsidRPr="00180CE1">
        <w:rPr>
          <w:rFonts w:eastAsia="Calibri"/>
        </w:rPr>
        <w:t>Autoría:</w:t>
      </w:r>
      <w:r w:rsidR="00550564">
        <w:rPr>
          <w:rFonts w:eastAsia="Calibri"/>
        </w:rPr>
        <w:t xml:space="preserve"> Dr. José Sañudo.</w:t>
      </w:r>
    </w:p>
    <w:p w:rsidR="00550564" w:rsidRPr="00180CE1" w:rsidRDefault="00550564" w:rsidP="00550564">
      <w:pPr>
        <w:keepNext/>
        <w:widowControl w:val="0"/>
        <w:tabs>
          <w:tab w:val="left" w:pos="1539"/>
          <w:tab w:val="left" w:pos="2394"/>
        </w:tabs>
        <w:ind w:right="-1"/>
        <w:rPr>
          <w:rFonts w:eastAsia="Calibri"/>
          <w:snapToGrid w:val="0"/>
        </w:rPr>
      </w:pPr>
      <w:r w:rsidRPr="00180CE1">
        <w:rPr>
          <w:rFonts w:eastAsia="Calibri"/>
          <w:snapToGrid w:val="0"/>
        </w:rPr>
        <w:t>H. Concejo:</w:t>
      </w:r>
    </w:p>
    <w:p w:rsidR="00550564" w:rsidRPr="00180CE1" w:rsidRDefault="00550564" w:rsidP="00550564">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550564" w:rsidRPr="00180CE1" w:rsidRDefault="00550564" w:rsidP="00550564">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02034010-5 </w:t>
      </w:r>
      <w:r>
        <w:rPr>
          <w:rFonts w:eastAsia="Calibri"/>
          <w:spacing w:val="-30"/>
        </w:rPr>
        <w:t>(N</w:t>
      </w:r>
      <w:r w:rsidRPr="00180CE1">
        <w:rPr>
          <w:rFonts w:eastAsia="Calibri"/>
          <w:spacing w:val="-30"/>
        </w:rPr>
        <w:t>)</w:t>
      </w:r>
      <w:r w:rsidRPr="00180CE1">
        <w:rPr>
          <w:rFonts w:eastAsia="Calibri"/>
        </w:rPr>
        <w:t xml:space="preserve"> y;</w:t>
      </w:r>
    </w:p>
    <w:p w:rsidR="00550564" w:rsidRPr="00180CE1" w:rsidRDefault="00550564" w:rsidP="00550564">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550564" w:rsidRPr="00550564" w:rsidRDefault="00550564" w:rsidP="00550564">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B166AF">
        <w:t xml:space="preserve"> </w:t>
      </w:r>
      <w:r w:rsidRPr="00550564">
        <w:rPr>
          <w:rFonts w:eastAsia="Calibri"/>
          <w:snapToGrid w:val="0"/>
        </w:rPr>
        <w:t>se trata de una solicitud de Permiso de obra que requiere excepción, para la ampliación de un inmueble destinado a consultorios externos y clínica sin interna</w:t>
      </w:r>
      <w:r>
        <w:rPr>
          <w:rFonts w:eastAsia="Calibri"/>
          <w:snapToGrid w:val="0"/>
        </w:rPr>
        <w:t>ción, ubicado en Junín Nº 2.449 - Padrón Nº 10929 -</w:t>
      </w:r>
      <w:r w:rsidRPr="00550564">
        <w:rPr>
          <w:rFonts w:eastAsia="Calibri"/>
          <w:snapToGrid w:val="0"/>
        </w:rPr>
        <w:t xml:space="preserve"> Nomenclatura Catastral: </w:t>
      </w:r>
      <w:r>
        <w:rPr>
          <w:rFonts w:eastAsia="Calibri"/>
          <w:snapToGrid w:val="0"/>
        </w:rPr>
        <w:t>Manzana 3124 -</w:t>
      </w:r>
      <w:r w:rsidRPr="00550564">
        <w:rPr>
          <w:rFonts w:eastAsia="Calibri"/>
          <w:snapToGrid w:val="0"/>
        </w:rPr>
        <w:t xml:space="preserve"> </w:t>
      </w:r>
      <w:r>
        <w:rPr>
          <w:rFonts w:eastAsia="Calibri"/>
          <w:snapToGrid w:val="0"/>
        </w:rPr>
        <w:t>P</w:t>
      </w:r>
      <w:r w:rsidRPr="00550564">
        <w:rPr>
          <w:rFonts w:eastAsia="Calibri"/>
          <w:snapToGrid w:val="0"/>
        </w:rPr>
        <w:t xml:space="preserve">arcela </w:t>
      </w:r>
      <w:r>
        <w:rPr>
          <w:rFonts w:eastAsia="Calibri"/>
          <w:snapToGrid w:val="0"/>
        </w:rPr>
        <w:t>886 - Distrito C2b</w:t>
      </w:r>
      <w:r w:rsidRPr="00550564">
        <w:rPr>
          <w:rFonts w:eastAsia="Calibri"/>
          <w:snapToGrid w:val="0"/>
        </w:rPr>
        <w:t xml:space="preserve"> Centralidad en corredores viales principales tipo I, sobre un terreno de 265,85 m</w:t>
      </w:r>
      <w:r w:rsidRPr="00550564">
        <w:rPr>
          <w:rFonts w:eastAsia="Calibri"/>
          <w:snapToGrid w:val="0"/>
          <w:vertAlign w:val="superscript"/>
        </w:rPr>
        <w:t>2</w:t>
      </w:r>
      <w:r w:rsidRPr="00550564">
        <w:rPr>
          <w:rFonts w:eastAsia="Calibri"/>
          <w:snapToGrid w:val="0"/>
        </w:rPr>
        <w:t>.</w:t>
      </w:r>
    </w:p>
    <w:p w:rsidR="00550564" w:rsidRPr="00550564" w:rsidRDefault="00550564" w:rsidP="00550564">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t xml:space="preserve">Que, para dicho distrito, C2b </w:t>
      </w:r>
      <w:r w:rsidRPr="00550564">
        <w:rPr>
          <w:rFonts w:eastAsia="Calibri"/>
          <w:snapToGrid w:val="0"/>
        </w:rPr>
        <w:t>Centralidad d</w:t>
      </w:r>
      <w:r>
        <w:rPr>
          <w:rFonts w:eastAsia="Calibri"/>
          <w:snapToGrid w:val="0"/>
        </w:rPr>
        <w:t>e corredores principales Tipo I</w:t>
      </w:r>
      <w:r w:rsidRPr="00550564">
        <w:rPr>
          <w:rFonts w:eastAsia="Calibri"/>
          <w:snapToGrid w:val="0"/>
        </w:rPr>
        <w:t>, los indicadores urbanísticos admitidos según la Ordenanza N° 11.748 -</w:t>
      </w:r>
      <w:r w:rsidRPr="00550564">
        <w:rPr>
          <w:rFonts w:eastAsia="Calibri"/>
          <w:snapToGrid w:val="0"/>
        </w:rPr>
        <w:lastRenderedPageBreak/>
        <w:t>Re</w:t>
      </w:r>
      <w:r>
        <w:rPr>
          <w:rFonts w:eastAsia="Calibri"/>
          <w:snapToGrid w:val="0"/>
        </w:rPr>
        <w:t>glamento de Ordenamiento Urbano,</w:t>
      </w:r>
      <w:r w:rsidRPr="00550564">
        <w:rPr>
          <w:rFonts w:eastAsia="Calibri"/>
          <w:snapToGrid w:val="0"/>
        </w:rPr>
        <w:t xml:space="preserve"> son FOT 3, FOS 0,85 y FIS 0,90 y que las ampliaciones pretendidas, graficadas a fjs. 20/23 de las actuaciones de referencia, tienen el objeto de introducir un nuevo equipo de resonancia magnética con condicionantes técnicos que impiden alternativas de expansión en ese sector, todo lo cual implica un excedente del 14 % en el indicador FOS, equivalente a una superficie de 34,18 m</w:t>
      </w:r>
      <w:r w:rsidRPr="00550564">
        <w:rPr>
          <w:rFonts w:eastAsia="Calibri"/>
          <w:snapToGrid w:val="0"/>
          <w:vertAlign w:val="superscript"/>
        </w:rPr>
        <w:t>2</w:t>
      </w:r>
      <w:r w:rsidRPr="00550564">
        <w:rPr>
          <w:rFonts w:eastAsia="Calibri"/>
          <w:snapToGrid w:val="0"/>
        </w:rPr>
        <w:t>, a fs. 30.</w:t>
      </w:r>
    </w:p>
    <w:p w:rsidR="00550564" w:rsidRPr="00550564" w:rsidRDefault="00550564" w:rsidP="00550564">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550564">
        <w:rPr>
          <w:rFonts w:eastAsia="Calibri"/>
          <w:snapToGrid w:val="0"/>
        </w:rPr>
        <w:t>Que, por la Ordenanza N° 12.784/21 de Preservación del Patrimonio Urbano Arquitectónico se establece sobre la edificación de marras una protección indirecta, al ser lindera al Centro Cultural Provincial, inmueble con protección directa integral según el Catálogo de bienes de patrimonio arquitectónico de la ciudad y que las áreas técnicas han encontrado adecuada la propuesta y acertados los criterios de articulación urbana con el edificio patrimonial. Fjs. 24 a 28.</w:t>
      </w:r>
    </w:p>
    <w:p w:rsidR="00550564" w:rsidRPr="00550564" w:rsidRDefault="00550564" w:rsidP="00550564">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550564">
        <w:rPr>
          <w:rFonts w:eastAsia="Calibri"/>
          <w:snapToGrid w:val="0"/>
        </w:rPr>
        <w:t>Que, respecto al incumplimiento del FIS en 26,59 m</w:t>
      </w:r>
      <w:r w:rsidRPr="00550564">
        <w:rPr>
          <w:rFonts w:eastAsia="Calibri"/>
          <w:snapToGrid w:val="0"/>
          <w:vertAlign w:val="superscript"/>
        </w:rPr>
        <w:t>2</w:t>
      </w:r>
      <w:r w:rsidRPr="00550564">
        <w:rPr>
          <w:rFonts w:eastAsia="Calibri"/>
          <w:snapToGrid w:val="0"/>
        </w:rPr>
        <w:t>, se entiende factible admitir su compensación, agregando esta superficie absorbente faltante en el cálculo del volumen del reservorio proyectado. Fjs. 30.</w:t>
      </w:r>
    </w:p>
    <w:p w:rsidR="00550564" w:rsidRDefault="00550564" w:rsidP="00550564">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550564">
        <w:rPr>
          <w:rFonts w:eastAsia="Calibri"/>
          <w:snapToGrid w:val="0"/>
        </w:rPr>
        <w:t>Que, en virtud de las circunstancias mencionadas, la Autoridad de Aplicación encuadró la situación en lo establecido en el artículo 100° de la Ordenanza N° 11.748 -</w:t>
      </w:r>
      <w:r>
        <w:rPr>
          <w:rFonts w:eastAsia="Calibri"/>
          <w:snapToGrid w:val="0"/>
        </w:rPr>
        <w:t xml:space="preserve"> </w:t>
      </w:r>
      <w:r w:rsidRPr="00550564">
        <w:rPr>
          <w:rFonts w:eastAsia="Calibri"/>
          <w:snapToGrid w:val="0"/>
        </w:rPr>
        <w:t>Regl</w:t>
      </w:r>
      <w:r>
        <w:rPr>
          <w:rFonts w:eastAsia="Calibri"/>
          <w:snapToGrid w:val="0"/>
        </w:rPr>
        <w:t>amento de Ordenamiento Urbano</w:t>
      </w:r>
      <w:r w:rsidRPr="00550564">
        <w:rPr>
          <w:rFonts w:eastAsia="Calibri"/>
          <w:snapToGrid w:val="0"/>
        </w:rPr>
        <w:t>, aconsejando la celebración de un Convenio Urbanístico, por el incumplimiento del FOS en 34,18 m</w:t>
      </w:r>
      <w:r w:rsidRPr="00550564">
        <w:rPr>
          <w:rFonts w:eastAsia="Calibri"/>
          <w:snapToGrid w:val="0"/>
          <w:vertAlign w:val="superscript"/>
        </w:rPr>
        <w:t>2</w:t>
      </w:r>
      <w:r w:rsidRPr="00550564">
        <w:rPr>
          <w:rFonts w:eastAsia="Calibri"/>
          <w:snapToGrid w:val="0"/>
        </w:rPr>
        <w:t>, lo que fue aceptado por el propietario a fs. 32, determinándose que la contraprestación consistirá en la provisión de 413 m</w:t>
      </w:r>
      <w:r w:rsidRPr="00550564">
        <w:rPr>
          <w:rFonts w:eastAsia="Calibri"/>
          <w:snapToGrid w:val="0"/>
          <w:vertAlign w:val="superscript"/>
        </w:rPr>
        <w:t>2</w:t>
      </w:r>
      <w:r w:rsidRPr="00550564">
        <w:rPr>
          <w:rFonts w:eastAsia="Calibri"/>
          <w:snapToGrid w:val="0"/>
        </w:rPr>
        <w:t xml:space="preserve"> de adoquines intertrabados de hormigón tipo Pavitec Holanda o calidad superior, incluyendo traslado y descarga, para ser destinados a la ejecución de veredas en espacios públicos de la ciudad, en el marco de las políticas de integración social en los barrios, por un monto de $ 8.236.430,00.</w:t>
      </w:r>
      <w:r w:rsidRPr="00180CE1">
        <w:rPr>
          <w:rFonts w:eastAsia="Calibri"/>
        </w:rPr>
        <w:tab/>
      </w:r>
      <w:r>
        <w:rPr>
          <w:rFonts w:eastAsia="Calibri"/>
        </w:rPr>
        <w:tab/>
      </w:r>
    </w:p>
    <w:p w:rsidR="00550564" w:rsidRPr="00180CE1" w:rsidRDefault="00550564" w:rsidP="00550564">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550564" w:rsidRPr="00180CE1" w:rsidRDefault="00550564" w:rsidP="00550564">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550564" w:rsidRPr="00180CE1" w:rsidRDefault="00550564" w:rsidP="00550564">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50564" w:rsidRPr="00550564" w:rsidRDefault="00550564" w:rsidP="0055056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550564">
        <w:rPr>
          <w:rFonts w:eastAsia="Times New Roman"/>
          <w:lang w:val="es-ES_tradnl" w:eastAsia="es-ES_tradnl"/>
        </w:rPr>
        <w:t>Autorízase al Departamento Ejecutivo Municipal a otorgar</w:t>
      </w:r>
      <w:r>
        <w:rPr>
          <w:rFonts w:eastAsia="Times New Roman"/>
          <w:lang w:val="es-ES_tradnl" w:eastAsia="es-ES_tradnl"/>
        </w:rPr>
        <w:t>,</w:t>
      </w:r>
      <w:r w:rsidRPr="00550564">
        <w:rPr>
          <w:rFonts w:eastAsia="Times New Roman"/>
          <w:lang w:val="es-ES_tradnl" w:eastAsia="es-ES_tradnl"/>
        </w:rPr>
        <w:t xml:space="preserve"> por vía de excepción</w:t>
      </w:r>
      <w:r>
        <w:rPr>
          <w:rFonts w:eastAsia="Times New Roman"/>
          <w:lang w:val="es-ES_tradnl" w:eastAsia="es-ES_tradnl"/>
        </w:rPr>
        <w:t>,</w:t>
      </w:r>
      <w:r w:rsidRPr="00550564">
        <w:rPr>
          <w:rFonts w:eastAsia="Times New Roman"/>
          <w:lang w:val="es-ES_tradnl" w:eastAsia="es-ES_tradnl"/>
        </w:rPr>
        <w:t xml:space="preserve"> el Permiso de ampliación de Obra con un excedente de FOS de 34,18 m</w:t>
      </w:r>
      <w:r w:rsidRPr="00550564">
        <w:rPr>
          <w:rFonts w:eastAsia="Times New Roman"/>
          <w:vertAlign w:val="superscript"/>
          <w:lang w:val="es-ES_tradnl" w:eastAsia="es-ES_tradnl"/>
        </w:rPr>
        <w:t>2</w:t>
      </w:r>
      <w:r w:rsidRPr="00550564">
        <w:rPr>
          <w:rFonts w:eastAsia="Times New Roman"/>
          <w:lang w:val="es-ES_tradnl" w:eastAsia="es-ES_tradnl"/>
        </w:rPr>
        <w:t xml:space="preserve">, a la </w:t>
      </w:r>
      <w:r>
        <w:rPr>
          <w:rFonts w:eastAsia="Times New Roman"/>
          <w:lang w:val="es-ES_tradnl" w:eastAsia="es-ES_tradnl"/>
        </w:rPr>
        <w:t>parcela sita en Junín Nº 2.449 - Padrón Nº 10929 -</w:t>
      </w:r>
      <w:r w:rsidRPr="00550564">
        <w:rPr>
          <w:rFonts w:eastAsia="Times New Roman"/>
          <w:lang w:val="es-ES_tradnl" w:eastAsia="es-ES_tradnl"/>
        </w:rPr>
        <w:t xml:space="preserve"> Nomenclatura Catastral: </w:t>
      </w:r>
      <w:r>
        <w:rPr>
          <w:rFonts w:eastAsia="Times New Roman"/>
          <w:lang w:val="es-ES_tradnl" w:eastAsia="es-ES_tradnl"/>
        </w:rPr>
        <w:t>Manzana 3124 -</w:t>
      </w:r>
      <w:r w:rsidRPr="00550564">
        <w:rPr>
          <w:rFonts w:eastAsia="Times New Roman"/>
          <w:lang w:val="es-ES_tradnl" w:eastAsia="es-ES_tradnl"/>
        </w:rPr>
        <w:t xml:space="preserve"> </w:t>
      </w:r>
      <w:r w:rsidR="00F827A7">
        <w:rPr>
          <w:rFonts w:eastAsia="Times New Roman"/>
          <w:lang w:val="es-ES_tradnl" w:eastAsia="es-ES_tradnl"/>
        </w:rPr>
        <w:t>Parcela 886 -</w:t>
      </w:r>
      <w:r w:rsidRPr="00550564">
        <w:rPr>
          <w:rFonts w:eastAsia="Times New Roman"/>
          <w:lang w:val="es-ES_tradnl" w:eastAsia="es-ES_tradnl"/>
        </w:rPr>
        <w:t xml:space="preserve"> Distrito C2b, una vez que se haya cumplimentado la contraprestación correspondiente al Convenio Urbanístico que se aprueba en el artículo 2º.    </w:t>
      </w:r>
    </w:p>
    <w:p w:rsidR="00550564" w:rsidRPr="00550564" w:rsidRDefault="00550564" w:rsidP="0055056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550564">
        <w:rPr>
          <w:rFonts w:eastAsia="Times New Roman"/>
          <w:lang w:val="es-ES_tradnl" w:eastAsia="es-ES_tradnl"/>
        </w:rPr>
        <w:t xml:space="preserve">Apruébese el proyecto de Convenio Urbanístico que, como Anexo, forma parte de la presente y autorízase al Departamento Ejecutivo Municipal a proceder a su </w:t>
      </w:r>
      <w:r w:rsidRPr="00550564">
        <w:rPr>
          <w:rFonts w:eastAsia="Times New Roman"/>
          <w:lang w:val="es-ES_tradnl" w:eastAsia="es-ES_tradnl"/>
        </w:rPr>
        <w:lastRenderedPageBreak/>
        <w:t>sus</w:t>
      </w:r>
      <w:r w:rsidR="00F827A7">
        <w:rPr>
          <w:rFonts w:eastAsia="Times New Roman"/>
          <w:lang w:val="es-ES_tradnl" w:eastAsia="es-ES_tradnl"/>
        </w:rPr>
        <w:t>cripción con el Sr. José Sañudo -</w:t>
      </w:r>
      <w:r w:rsidRPr="00550564">
        <w:rPr>
          <w:rFonts w:eastAsia="Times New Roman"/>
          <w:lang w:val="es-ES_tradnl" w:eastAsia="es-ES_tradnl"/>
        </w:rPr>
        <w:t xml:space="preserve"> DNI N° 11.933.802, en su carácter de presidente del directorio de Diagnóstico por Imágenes S</w:t>
      </w:r>
      <w:r w:rsidR="00F827A7">
        <w:rPr>
          <w:rFonts w:eastAsia="Times New Roman"/>
          <w:lang w:val="es-ES_tradnl" w:eastAsia="es-ES_tradnl"/>
        </w:rPr>
        <w:t>.</w:t>
      </w:r>
      <w:r w:rsidRPr="00550564">
        <w:rPr>
          <w:rFonts w:eastAsia="Times New Roman"/>
          <w:lang w:val="es-ES_tradnl" w:eastAsia="es-ES_tradnl"/>
        </w:rPr>
        <w:t>A</w:t>
      </w:r>
      <w:r w:rsidR="00F827A7">
        <w:rPr>
          <w:rFonts w:eastAsia="Times New Roman"/>
          <w:lang w:val="es-ES_tradnl" w:eastAsia="es-ES_tradnl"/>
        </w:rPr>
        <w:t>.</w:t>
      </w:r>
      <w:r w:rsidRPr="00550564">
        <w:rPr>
          <w:rFonts w:eastAsia="Times New Roman"/>
          <w:lang w:val="es-ES_tradnl" w:eastAsia="es-ES_tradnl"/>
        </w:rPr>
        <w:t xml:space="preserve"> y propietario del i</w:t>
      </w:r>
      <w:r w:rsidR="00F827A7">
        <w:rPr>
          <w:rFonts w:eastAsia="Times New Roman"/>
          <w:lang w:val="es-ES_tradnl" w:eastAsia="es-ES_tradnl"/>
        </w:rPr>
        <w:t xml:space="preserve">nmueble sito en Junín Nº 2.449 - </w:t>
      </w:r>
      <w:r w:rsidRPr="00550564">
        <w:rPr>
          <w:rFonts w:eastAsia="Times New Roman"/>
          <w:lang w:val="es-ES_tradnl" w:eastAsia="es-ES_tradnl"/>
        </w:rPr>
        <w:t>Padrón Nº 10929.</w:t>
      </w:r>
    </w:p>
    <w:p w:rsidR="00550564" w:rsidRPr="00550564" w:rsidRDefault="00550564" w:rsidP="0055056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550564">
        <w:rPr>
          <w:rFonts w:eastAsia="Times New Roman"/>
          <w:lang w:val="es-ES_tradnl" w:eastAsia="es-ES_tradnl"/>
        </w:rPr>
        <w:t>Autorízase al Departamento Ejecutivo Municipal a aceptar por parte del propietario la contraprestación correspondiente, conforme a las especificaciones de la cláusula segunda del proyecto del Convenio Urbanístico que se aprueba en el Art. 2º y forma parte de la presente.</w:t>
      </w:r>
    </w:p>
    <w:p w:rsidR="00550564" w:rsidRPr="00550564" w:rsidRDefault="00550564" w:rsidP="0055056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550564">
        <w:rPr>
          <w:rFonts w:eastAsia="Times New Roman"/>
          <w:lang w:val="es-ES_tradnl" w:eastAsia="es-ES_tradnl"/>
        </w:rPr>
        <w:t>Admítase que en la propiedad citada en el Art. 1º, se dé cumplimiento al indicador urbanístico FIS, Ordenanza Nº 11.748 – Reg</w:t>
      </w:r>
      <w:r w:rsidR="00F827A7">
        <w:rPr>
          <w:rFonts w:eastAsia="Times New Roman"/>
          <w:lang w:val="es-ES_tradnl" w:eastAsia="es-ES_tradnl"/>
        </w:rPr>
        <w:t>lamento de Ordenamiento Urbano</w:t>
      </w:r>
      <w:r w:rsidRPr="00550564">
        <w:rPr>
          <w:rFonts w:eastAsia="Times New Roman"/>
          <w:lang w:val="es-ES_tradnl" w:eastAsia="es-ES_tradnl"/>
        </w:rPr>
        <w:t>, mediante la instalación de dispositivos hidráulicos retardadores, según cálculo que disponga el Departamento Ejecutivo</w:t>
      </w:r>
      <w:r w:rsidR="00F827A7">
        <w:rPr>
          <w:rFonts w:eastAsia="Times New Roman"/>
          <w:lang w:val="es-ES_tradnl" w:eastAsia="es-ES_tradnl"/>
        </w:rPr>
        <w:t xml:space="preserve"> Municipal</w:t>
      </w:r>
      <w:r w:rsidRPr="00550564">
        <w:rPr>
          <w:rFonts w:eastAsia="Times New Roman"/>
          <w:lang w:val="es-ES_tradnl" w:eastAsia="es-ES_tradnl"/>
        </w:rPr>
        <w:t>.</w:t>
      </w:r>
    </w:p>
    <w:p w:rsidR="00550564" w:rsidRPr="00550564" w:rsidRDefault="00F827A7" w:rsidP="00550564">
      <w:pPr>
        <w:pStyle w:val="Prrafodelista"/>
        <w:keepNext/>
        <w:widowControl w:val="0"/>
        <w:numPr>
          <w:ilvl w:val="0"/>
          <w:numId w:val="17"/>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550564" w:rsidRPr="00180CE1" w:rsidRDefault="00550564" w:rsidP="00550564">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550564" w:rsidRDefault="00550564" w:rsidP="00550564">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J. Mudallel – M. Blazkow (Sec.).</w:t>
      </w:r>
    </w:p>
    <w:p w:rsidR="00550564" w:rsidRDefault="00550564" w:rsidP="00550564">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550564" w:rsidRPr="00180CE1" w:rsidRDefault="00550564" w:rsidP="00550564">
      <w:pPr>
        <w:keepNext/>
        <w:widowControl w:val="0"/>
        <w:tabs>
          <w:tab w:val="left" w:pos="4125"/>
        </w:tabs>
        <w:spacing w:line="240" w:lineRule="auto"/>
        <w:rPr>
          <w:rFonts w:eastAsia="Calibri"/>
          <w:snapToGrid w:val="0"/>
          <w:spacing w:val="-10"/>
        </w:rPr>
      </w:pPr>
    </w:p>
    <w:p w:rsidR="00F827A7" w:rsidRPr="00180CE1" w:rsidRDefault="00550564" w:rsidP="00F827A7">
      <w:pPr>
        <w:keepNext/>
        <w:widowControl w:val="0"/>
        <w:ind w:left="0" w:right="-1" w:hanging="426"/>
        <w:rPr>
          <w:rFonts w:eastAsia="Calibri"/>
        </w:rPr>
      </w:pPr>
      <w:r>
        <w:rPr>
          <w:b/>
        </w:rPr>
        <w:t>40.-</w:t>
      </w:r>
      <w:r w:rsidR="00F827A7" w:rsidRPr="00180CE1">
        <w:rPr>
          <w:rFonts w:eastAsia="Calibri"/>
          <w:b/>
          <w:u w:val="single"/>
        </w:rPr>
        <w:t>DESPACHO DE LAS COMISIONES DE</w:t>
      </w:r>
      <w:r w:rsidR="00F827A7">
        <w:rPr>
          <w:rFonts w:eastAsia="Calibri"/>
          <w:b/>
          <w:u w:val="single"/>
        </w:rPr>
        <w:t xml:space="preserve"> PLANEAMIENTO URBANO, OBRAS PÚBLICAS, HÁBITAT Y GESTIÓN DE RIESGO – GOBIERNO Y SEGURIDAD CIUDADANA</w:t>
      </w:r>
      <w:r w:rsidR="00F827A7" w:rsidRPr="00180CE1">
        <w:rPr>
          <w:rFonts w:eastAsia="Calibri"/>
          <w:b/>
        </w:rPr>
        <w:t xml:space="preserve">: </w:t>
      </w:r>
      <w:r w:rsidR="00F827A7" w:rsidRPr="00180CE1">
        <w:rPr>
          <w:rFonts w:eastAsia="Calibri"/>
        </w:rPr>
        <w:t>Expte. CO-0062-</w:t>
      </w:r>
      <w:r w:rsidR="00F827A7">
        <w:rPr>
          <w:rFonts w:eastAsia="Calibri"/>
        </w:rPr>
        <w:t xml:space="preserve">01924953-1 </w:t>
      </w:r>
      <w:r w:rsidR="00F827A7">
        <w:rPr>
          <w:rFonts w:eastAsia="Calibri"/>
          <w:spacing w:val="-30"/>
        </w:rPr>
        <w:t>(PPC</w:t>
      </w:r>
      <w:r w:rsidR="00F827A7" w:rsidRPr="00180CE1">
        <w:rPr>
          <w:rFonts w:eastAsia="Calibri"/>
          <w:spacing w:val="-30"/>
        </w:rPr>
        <w:t>)</w:t>
      </w:r>
      <w:r w:rsidR="00F827A7" w:rsidRPr="00180CE1">
        <w:rPr>
          <w:rFonts w:eastAsia="Calibri"/>
        </w:rPr>
        <w:t xml:space="preserve"> </w:t>
      </w:r>
      <w:r w:rsidR="00F827A7">
        <w:rPr>
          <w:rFonts w:eastAsia="Calibri"/>
        </w:rPr>
        <w:t xml:space="preserve">- </w:t>
      </w:r>
      <w:r w:rsidR="00F827A7" w:rsidRPr="00180CE1">
        <w:rPr>
          <w:rFonts w:eastAsia="Calibri"/>
        </w:rPr>
        <w:t>Autoría:</w:t>
      </w:r>
      <w:r w:rsidR="00F827A7">
        <w:rPr>
          <w:rFonts w:eastAsia="Calibri"/>
        </w:rPr>
        <w:t xml:space="preserve"> Sr. Ricardo Gottardi.</w:t>
      </w:r>
    </w:p>
    <w:p w:rsidR="00F827A7" w:rsidRPr="00180CE1" w:rsidRDefault="00F827A7" w:rsidP="00F827A7">
      <w:pPr>
        <w:keepNext/>
        <w:widowControl w:val="0"/>
        <w:tabs>
          <w:tab w:val="left" w:pos="1539"/>
          <w:tab w:val="left" w:pos="2394"/>
        </w:tabs>
        <w:ind w:right="-1"/>
        <w:rPr>
          <w:rFonts w:eastAsia="Calibri"/>
          <w:snapToGrid w:val="0"/>
        </w:rPr>
      </w:pPr>
      <w:r w:rsidRPr="00180CE1">
        <w:rPr>
          <w:rFonts w:eastAsia="Calibri"/>
          <w:snapToGrid w:val="0"/>
        </w:rPr>
        <w:t>H. Concejo:</w:t>
      </w:r>
    </w:p>
    <w:p w:rsidR="00F827A7" w:rsidRPr="00180CE1" w:rsidRDefault="00F827A7" w:rsidP="00F827A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827A7" w:rsidRPr="00180CE1" w:rsidRDefault="00F827A7" w:rsidP="00F827A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01924953-1 </w:t>
      </w:r>
      <w:r>
        <w:rPr>
          <w:rFonts w:eastAsia="Calibri"/>
          <w:spacing w:val="-30"/>
        </w:rPr>
        <w:t>(PPC</w:t>
      </w:r>
      <w:r w:rsidRPr="00180CE1">
        <w:rPr>
          <w:rFonts w:eastAsia="Calibri"/>
          <w:spacing w:val="-30"/>
        </w:rPr>
        <w:t>)</w:t>
      </w:r>
      <w:r w:rsidRPr="00180CE1">
        <w:rPr>
          <w:rFonts w:eastAsia="Calibri"/>
        </w:rPr>
        <w:t xml:space="preserve"> y;</w:t>
      </w:r>
    </w:p>
    <w:p w:rsidR="00F827A7" w:rsidRPr="00180CE1" w:rsidRDefault="00F827A7" w:rsidP="00F827A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827A7" w:rsidRDefault="00F827A7" w:rsidP="00F827A7">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F827A7">
        <w:t xml:space="preserve"> </w:t>
      </w:r>
      <w:r>
        <w:t>se trata de una solicitud de Final de Obra por excepción para un inmueble constituido por local comercial y depósitos con una superficie total de 411,39 m</w:t>
      </w:r>
      <w:r w:rsidRPr="00F827A7">
        <w:rPr>
          <w:vertAlign w:val="superscript"/>
        </w:rPr>
        <w:t>2</w:t>
      </w:r>
      <w:r>
        <w:t xml:space="preserve"> que se ubica en Avda. Blas Parera Nº 9.126.</w:t>
      </w:r>
    </w:p>
    <w:p w:rsidR="00F827A7" w:rsidRDefault="00F827A7" w:rsidP="00F827A7">
      <w:pPr>
        <w:keepNext/>
        <w:widowControl w:val="0"/>
        <w:tabs>
          <w:tab w:val="left" w:pos="1539"/>
          <w:tab w:val="left" w:pos="1980"/>
          <w:tab w:val="left" w:pos="2394"/>
        </w:tabs>
        <w:ind w:right="-1"/>
      </w:pPr>
      <w:r>
        <w:tab/>
      </w:r>
      <w:r>
        <w:tab/>
      </w:r>
      <w:r>
        <w:tab/>
        <w:t>Que, el sector está zonificado como Distrito C2c Centralidad en corredores viales principales tipo II, cuyos indicadores urbanísticos son FOT 3; FOS 0,85 y que los mismos se encuentran cumplimentados, a fs. 25.</w:t>
      </w:r>
    </w:p>
    <w:p w:rsidR="00F827A7" w:rsidRDefault="00F827A7" w:rsidP="00F827A7">
      <w:pPr>
        <w:keepNext/>
        <w:widowControl w:val="0"/>
        <w:tabs>
          <w:tab w:val="left" w:pos="1539"/>
          <w:tab w:val="left" w:pos="1980"/>
          <w:tab w:val="left" w:pos="2394"/>
        </w:tabs>
        <w:ind w:right="-1"/>
      </w:pPr>
      <w:r>
        <w:tab/>
      </w:r>
      <w:r>
        <w:tab/>
      </w:r>
      <w:r>
        <w:tab/>
        <w:t xml:space="preserve">Que, además, del análisis técnico, surge que la edificación presenta una mínima invasión de 0,30 m sobre la línea municipal hacia Avda. Blas Parera, situación similar a la de sus linderos. </w:t>
      </w:r>
    </w:p>
    <w:p w:rsidR="00F827A7" w:rsidRDefault="00F827A7" w:rsidP="00F827A7">
      <w:pPr>
        <w:keepNext/>
        <w:widowControl w:val="0"/>
        <w:tabs>
          <w:tab w:val="left" w:pos="1539"/>
          <w:tab w:val="left" w:pos="1980"/>
          <w:tab w:val="left" w:pos="2394"/>
        </w:tabs>
        <w:ind w:right="-1"/>
      </w:pPr>
      <w:r>
        <w:tab/>
      </w:r>
      <w:r>
        <w:tab/>
      </w:r>
      <w:r>
        <w:tab/>
        <w:t>Que, si bien, la construcción se ejecutó bajo la vigencia de la Ordenanza Nº 7.684, se considera que corresponde a una edificación de larga data y que dicha afectación es muy reducida, no altera la planificación urbana y la construcción resulta compatible con la zona.</w:t>
      </w:r>
    </w:p>
    <w:p w:rsidR="00F827A7" w:rsidRDefault="00F827A7" w:rsidP="00F827A7">
      <w:pPr>
        <w:keepNext/>
        <w:widowControl w:val="0"/>
        <w:tabs>
          <w:tab w:val="left" w:pos="1539"/>
          <w:tab w:val="left" w:pos="1980"/>
          <w:tab w:val="left" w:pos="2394"/>
        </w:tabs>
        <w:ind w:right="-1"/>
        <w:rPr>
          <w:rFonts w:eastAsia="Calibri"/>
        </w:rPr>
      </w:pPr>
      <w:r>
        <w:lastRenderedPageBreak/>
        <w:tab/>
      </w:r>
      <w:r>
        <w:tab/>
      </w:r>
      <w:r>
        <w:tab/>
        <w:t>Que, teniendo en cuenta los informes técnicos y el análisis de lo solicitado, se entiende que, con algunas consideraciones previo al otorgamiento, es factible acceder a lo peticionado.</w:t>
      </w:r>
      <w:r w:rsidRPr="00180CE1">
        <w:rPr>
          <w:rFonts w:eastAsia="Calibri"/>
        </w:rPr>
        <w:tab/>
      </w:r>
      <w:r>
        <w:rPr>
          <w:rFonts w:eastAsia="Calibri"/>
        </w:rPr>
        <w:tab/>
      </w:r>
    </w:p>
    <w:p w:rsidR="00F827A7" w:rsidRPr="00180CE1" w:rsidRDefault="00F827A7" w:rsidP="00F827A7">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F827A7" w:rsidRPr="00180CE1" w:rsidRDefault="00F827A7" w:rsidP="00F827A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F827A7" w:rsidRPr="00180CE1" w:rsidRDefault="00F827A7" w:rsidP="00F827A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F827A7" w:rsidRPr="00F827A7" w:rsidRDefault="00F827A7" w:rsidP="00F827A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F827A7">
        <w:rPr>
          <w:rFonts w:eastAsia="Times New Roman"/>
          <w:lang w:val="es-ES_tradnl" w:eastAsia="es-ES_tradnl"/>
        </w:rPr>
        <w:t>Autorízase al Departamento Ejecutivo Municipal a otorgar, por vía de excepción el Certificado Final de Obras al inmueble sito en Avda. Blas Parera Nº 9</w:t>
      </w:r>
      <w:r w:rsidR="000D1DA8">
        <w:rPr>
          <w:rFonts w:eastAsia="Times New Roman"/>
          <w:lang w:val="es-ES_tradnl" w:eastAsia="es-ES_tradnl"/>
        </w:rPr>
        <w:t>.126 -</w:t>
      </w:r>
      <w:r w:rsidRPr="00F827A7">
        <w:rPr>
          <w:rFonts w:eastAsia="Times New Roman"/>
          <w:lang w:val="es-ES_tradnl" w:eastAsia="es-ES_tradnl"/>
        </w:rPr>
        <w:t xml:space="preserve"> Padrón Nº </w:t>
      </w:r>
      <w:r w:rsidR="000D1DA8">
        <w:rPr>
          <w:rFonts w:eastAsia="Times New Roman"/>
          <w:lang w:val="es-ES_tradnl" w:eastAsia="es-ES_tradnl"/>
        </w:rPr>
        <w:t xml:space="preserve">67742 - </w:t>
      </w:r>
      <w:r w:rsidRPr="00F827A7">
        <w:rPr>
          <w:rFonts w:eastAsia="Times New Roman"/>
          <w:lang w:val="es-ES_tradnl" w:eastAsia="es-ES_tradnl"/>
        </w:rPr>
        <w:t>Nomenclatura Catastral: Manzana 9156</w:t>
      </w:r>
      <w:r w:rsidR="000D1DA8">
        <w:rPr>
          <w:rFonts w:eastAsia="Times New Roman"/>
          <w:lang w:val="es-ES_tradnl" w:eastAsia="es-ES_tradnl"/>
        </w:rPr>
        <w:t xml:space="preserve"> -</w:t>
      </w:r>
      <w:r w:rsidRPr="00F827A7">
        <w:rPr>
          <w:rFonts w:eastAsia="Times New Roman"/>
          <w:lang w:val="es-ES_tradnl" w:eastAsia="es-ES_tradnl"/>
        </w:rPr>
        <w:t xml:space="preserve"> Parcela 575</w:t>
      </w:r>
      <w:r w:rsidR="000D1DA8">
        <w:rPr>
          <w:rFonts w:eastAsia="Times New Roman"/>
          <w:lang w:val="es-ES_tradnl" w:eastAsia="es-ES_tradnl"/>
        </w:rPr>
        <w:t xml:space="preserve"> - </w:t>
      </w:r>
      <w:r w:rsidRPr="00F827A7">
        <w:rPr>
          <w:rFonts w:eastAsia="Times New Roman"/>
          <w:lang w:val="es-ES_tradnl" w:eastAsia="es-ES_tradnl"/>
        </w:rPr>
        <w:t>Distrito C2c.</w:t>
      </w:r>
    </w:p>
    <w:p w:rsidR="00F827A7" w:rsidRPr="00F827A7" w:rsidRDefault="00F827A7" w:rsidP="00F827A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F827A7">
        <w:rPr>
          <w:rFonts w:eastAsia="Times New Roman"/>
          <w:lang w:val="es-ES_tradnl" w:eastAsia="es-ES_tradnl"/>
        </w:rPr>
        <w:t>Exceptúese a la propiedad mencionada en el artículo anterior del cumplimiento de lo establecido en la Ordenanza N° 12.783 –</w:t>
      </w:r>
      <w:r w:rsidR="000D1DA8">
        <w:rPr>
          <w:rFonts w:eastAsia="Times New Roman"/>
          <w:lang w:val="es-ES_tradnl" w:eastAsia="es-ES_tradnl"/>
        </w:rPr>
        <w:t xml:space="preserve"> Código de Habitabilidad, en su Art. 59° </w:t>
      </w:r>
      <w:r w:rsidRPr="00F827A7">
        <w:rPr>
          <w:rFonts w:eastAsia="Times New Roman"/>
          <w:lang w:val="es-ES_tradnl" w:eastAsia="es-ES_tradnl"/>
        </w:rPr>
        <w:t>Superfici</w:t>
      </w:r>
      <w:r w:rsidR="000D1DA8">
        <w:rPr>
          <w:rFonts w:eastAsia="Times New Roman"/>
          <w:lang w:val="es-ES_tradnl" w:eastAsia="es-ES_tradnl"/>
        </w:rPr>
        <w:t>e de Interés Urbano</w:t>
      </w:r>
      <w:r w:rsidRPr="00F827A7">
        <w:rPr>
          <w:rFonts w:eastAsia="Times New Roman"/>
          <w:lang w:val="es-ES_tradnl" w:eastAsia="es-ES_tradnl"/>
        </w:rPr>
        <w:t>.</w:t>
      </w:r>
    </w:p>
    <w:p w:rsidR="00F827A7" w:rsidRPr="00F827A7" w:rsidRDefault="00F827A7" w:rsidP="00F827A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F827A7">
        <w:rPr>
          <w:rFonts w:eastAsia="Times New Roman"/>
          <w:lang w:val="es-ES_tradnl" w:eastAsia="es-ES_tradnl"/>
        </w:rPr>
        <w:t>Admítase en el inmueble al que refiere el artículo 1°, el mantenimiento del área construida en la afectación al dominio público, siempre que se verifique que se ha tramitado la renuncia al mayor valor.</w:t>
      </w:r>
    </w:p>
    <w:p w:rsidR="00F827A7" w:rsidRPr="00F827A7" w:rsidRDefault="00F827A7" w:rsidP="00F827A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F827A7">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sidR="000D1DA8">
        <w:rPr>
          <w:rFonts w:eastAsia="Times New Roman"/>
          <w:lang w:val="es-ES_tradnl" w:eastAsia="es-ES_tradnl"/>
        </w:rPr>
        <w:t>c</w:t>
      </w:r>
      <w:r w:rsidRPr="00F827A7">
        <w:rPr>
          <w:rFonts w:eastAsia="Times New Roman"/>
          <w:lang w:val="es-ES_tradnl" w:eastAsia="es-ES_tradnl"/>
        </w:rPr>
        <w:t>olegio profesional que corresponda.</w:t>
      </w:r>
    </w:p>
    <w:p w:rsidR="00F827A7" w:rsidRPr="00F827A7" w:rsidRDefault="000D1DA8" w:rsidP="00F827A7">
      <w:pPr>
        <w:pStyle w:val="Prrafodelista"/>
        <w:keepNext/>
        <w:widowControl w:val="0"/>
        <w:numPr>
          <w:ilvl w:val="0"/>
          <w:numId w:val="18"/>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F827A7" w:rsidRPr="00180CE1" w:rsidRDefault="00F827A7" w:rsidP="00F827A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F827A7" w:rsidRDefault="00F827A7" w:rsidP="00F827A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J. Mudallel – M. Blazkow (Sec.).</w:t>
      </w:r>
    </w:p>
    <w:p w:rsidR="00F827A7" w:rsidRDefault="00F827A7" w:rsidP="00F827A7">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F827A7" w:rsidRPr="00180CE1" w:rsidRDefault="00F827A7" w:rsidP="00F827A7">
      <w:pPr>
        <w:keepNext/>
        <w:widowControl w:val="0"/>
        <w:tabs>
          <w:tab w:val="left" w:pos="4125"/>
        </w:tabs>
        <w:spacing w:line="240" w:lineRule="auto"/>
        <w:rPr>
          <w:rFonts w:eastAsia="Calibri"/>
          <w:snapToGrid w:val="0"/>
          <w:spacing w:val="-10"/>
        </w:rPr>
      </w:pPr>
    </w:p>
    <w:p w:rsidR="000D1DA8" w:rsidRPr="00180CE1" w:rsidRDefault="00F827A7" w:rsidP="000D1DA8">
      <w:pPr>
        <w:keepNext/>
        <w:widowControl w:val="0"/>
        <w:ind w:left="0" w:right="-1" w:hanging="426"/>
        <w:rPr>
          <w:rFonts w:eastAsia="Calibri"/>
        </w:rPr>
      </w:pPr>
      <w:r>
        <w:rPr>
          <w:b/>
        </w:rPr>
        <w:t>41.-</w:t>
      </w:r>
      <w:r w:rsidR="000D1DA8" w:rsidRPr="00180CE1">
        <w:rPr>
          <w:rFonts w:eastAsia="Calibri"/>
          <w:b/>
          <w:u w:val="single"/>
        </w:rPr>
        <w:t>DESPACHO DE LAS COMISIONES DE</w:t>
      </w:r>
      <w:r w:rsidR="000D1DA8">
        <w:rPr>
          <w:rFonts w:eastAsia="Calibri"/>
          <w:b/>
          <w:u w:val="single"/>
        </w:rPr>
        <w:t xml:space="preserve"> PLANEAMIENTO URBANO, OBRAS PÚBLICAS, HÁBITAT Y GESTIÓN DE RIESGO – GOBIERNO Y SEGURIDAD CIUDADANA</w:t>
      </w:r>
      <w:r w:rsidR="000D1DA8" w:rsidRPr="00180CE1">
        <w:rPr>
          <w:rFonts w:eastAsia="Calibri"/>
          <w:b/>
        </w:rPr>
        <w:t xml:space="preserve">: </w:t>
      </w:r>
      <w:r w:rsidR="000D1DA8" w:rsidRPr="00180CE1">
        <w:rPr>
          <w:rFonts w:eastAsia="Calibri"/>
        </w:rPr>
        <w:t>Expte. CO-0062-</w:t>
      </w:r>
      <w:r w:rsidR="000D1DA8">
        <w:rPr>
          <w:rFonts w:eastAsia="Calibri"/>
        </w:rPr>
        <w:t xml:space="preserve">02027530-1 </w:t>
      </w:r>
      <w:r w:rsidR="000D1DA8">
        <w:rPr>
          <w:rFonts w:eastAsia="Calibri"/>
          <w:spacing w:val="-30"/>
        </w:rPr>
        <w:t>(N</w:t>
      </w:r>
      <w:r w:rsidR="000D1DA8" w:rsidRPr="00180CE1">
        <w:rPr>
          <w:rFonts w:eastAsia="Calibri"/>
          <w:spacing w:val="-30"/>
        </w:rPr>
        <w:t>)</w:t>
      </w:r>
      <w:r w:rsidR="000D1DA8" w:rsidRPr="00180CE1">
        <w:rPr>
          <w:rFonts w:eastAsia="Calibri"/>
        </w:rPr>
        <w:t xml:space="preserve"> </w:t>
      </w:r>
      <w:r w:rsidR="000D1DA8">
        <w:rPr>
          <w:rFonts w:eastAsia="Calibri"/>
        </w:rPr>
        <w:t xml:space="preserve">- </w:t>
      </w:r>
      <w:r w:rsidR="000D1DA8" w:rsidRPr="00180CE1">
        <w:rPr>
          <w:rFonts w:eastAsia="Calibri"/>
        </w:rPr>
        <w:t>Autoría:</w:t>
      </w:r>
      <w:r w:rsidR="000D1DA8">
        <w:rPr>
          <w:rFonts w:eastAsia="Calibri"/>
        </w:rPr>
        <w:t xml:space="preserve"> Sra. Ma. Valeria Viñals.</w:t>
      </w:r>
    </w:p>
    <w:p w:rsidR="000D1DA8" w:rsidRPr="00180CE1" w:rsidRDefault="000D1DA8" w:rsidP="000D1DA8">
      <w:pPr>
        <w:keepNext/>
        <w:widowControl w:val="0"/>
        <w:tabs>
          <w:tab w:val="left" w:pos="1539"/>
          <w:tab w:val="left" w:pos="2394"/>
        </w:tabs>
        <w:ind w:right="-1"/>
        <w:rPr>
          <w:rFonts w:eastAsia="Calibri"/>
          <w:snapToGrid w:val="0"/>
        </w:rPr>
      </w:pPr>
      <w:r w:rsidRPr="00180CE1">
        <w:rPr>
          <w:rFonts w:eastAsia="Calibri"/>
          <w:snapToGrid w:val="0"/>
        </w:rPr>
        <w:t>H. Concejo:</w:t>
      </w:r>
    </w:p>
    <w:p w:rsidR="000D1DA8" w:rsidRPr="00180CE1" w:rsidRDefault="000D1DA8" w:rsidP="000D1DA8">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0D1DA8" w:rsidRPr="00180CE1" w:rsidRDefault="000D1DA8" w:rsidP="000D1DA8">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02027530-1 </w:t>
      </w:r>
      <w:r>
        <w:rPr>
          <w:rFonts w:eastAsia="Calibri"/>
          <w:spacing w:val="-30"/>
        </w:rPr>
        <w:t>(N</w:t>
      </w:r>
      <w:r w:rsidRPr="00180CE1">
        <w:rPr>
          <w:rFonts w:eastAsia="Calibri"/>
          <w:spacing w:val="-30"/>
        </w:rPr>
        <w:t>)</w:t>
      </w:r>
      <w:r w:rsidRPr="00180CE1">
        <w:rPr>
          <w:rFonts w:eastAsia="Calibri"/>
        </w:rPr>
        <w:t xml:space="preserve"> y;</w:t>
      </w:r>
    </w:p>
    <w:p w:rsidR="000D1DA8" w:rsidRPr="00180CE1" w:rsidRDefault="000D1DA8" w:rsidP="000D1DA8">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0D1DA8" w:rsidRPr="000D1DA8" w:rsidRDefault="000D1DA8" w:rsidP="000D1DA8">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 xml:space="preserve">, </w:t>
      </w:r>
      <w:r w:rsidRPr="000D1DA8">
        <w:rPr>
          <w:rFonts w:eastAsia="Calibri"/>
          <w:snapToGrid w:val="0"/>
        </w:rPr>
        <w:t>se trata de una solicitud de Final de Obra por vía de excepción para un inmue</w:t>
      </w:r>
      <w:r>
        <w:rPr>
          <w:rFonts w:eastAsia="Calibri"/>
          <w:snapToGrid w:val="0"/>
        </w:rPr>
        <w:t>ble sito en San Martín N° 1.855 - Padrón Nº 14</w:t>
      </w:r>
      <w:r w:rsidRPr="000D1DA8">
        <w:rPr>
          <w:rFonts w:eastAsia="Calibri"/>
          <w:snapToGrid w:val="0"/>
        </w:rPr>
        <w:t>973</w:t>
      </w:r>
      <w:r>
        <w:rPr>
          <w:rFonts w:eastAsia="Calibri"/>
          <w:snapToGrid w:val="0"/>
        </w:rPr>
        <w:t xml:space="preserve"> - </w:t>
      </w:r>
      <w:r w:rsidRPr="000D1DA8">
        <w:rPr>
          <w:rFonts w:eastAsia="Calibri"/>
          <w:snapToGrid w:val="0"/>
        </w:rPr>
        <w:t xml:space="preserve">Nomenclatura </w:t>
      </w:r>
      <w:r>
        <w:rPr>
          <w:rFonts w:eastAsia="Calibri"/>
          <w:snapToGrid w:val="0"/>
        </w:rPr>
        <w:t>C</w:t>
      </w:r>
      <w:r w:rsidRPr="000D1DA8">
        <w:rPr>
          <w:rFonts w:eastAsia="Calibri"/>
          <w:snapToGrid w:val="0"/>
        </w:rPr>
        <w:t>atastral: Ma</w:t>
      </w:r>
      <w:r>
        <w:rPr>
          <w:rFonts w:eastAsia="Calibri"/>
          <w:snapToGrid w:val="0"/>
        </w:rPr>
        <w:t>nzana N° 1826 - Parcela N° 094/005 -</w:t>
      </w:r>
      <w:r w:rsidRPr="000D1DA8">
        <w:rPr>
          <w:rFonts w:eastAsia="Calibri"/>
          <w:snapToGrid w:val="0"/>
        </w:rPr>
        <w:t xml:space="preserve"> Distrito C2 -Cen</w:t>
      </w:r>
      <w:r>
        <w:rPr>
          <w:rFonts w:eastAsia="Calibri"/>
          <w:snapToGrid w:val="0"/>
        </w:rPr>
        <w:t>tralidad en subárea macrocentro</w:t>
      </w:r>
      <w:r w:rsidRPr="000D1DA8">
        <w:rPr>
          <w:rFonts w:eastAsia="Calibri"/>
          <w:snapToGrid w:val="0"/>
        </w:rPr>
        <w:t xml:space="preserve">, el cual se constituye principalmente en planta </w:t>
      </w:r>
      <w:r w:rsidRPr="000D1DA8">
        <w:rPr>
          <w:rFonts w:eastAsia="Calibri"/>
          <w:snapToGrid w:val="0"/>
        </w:rPr>
        <w:lastRenderedPageBreak/>
        <w:t>baja, con una habitación y baño en planta alta al cual se accede vía escalera, y que el mismo funciona como vivienda unifamiliar.</w:t>
      </w:r>
    </w:p>
    <w:p w:rsidR="000D1DA8" w:rsidRPr="000D1DA8" w:rsidRDefault="000D1DA8" w:rsidP="000D1DA8">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1DA8">
        <w:rPr>
          <w:rFonts w:eastAsia="Calibri"/>
          <w:snapToGrid w:val="0"/>
        </w:rPr>
        <w:t>Que, para dicho distrito los indicadores urbanísticos según la Ordenanza N°</w:t>
      </w:r>
      <w:r>
        <w:rPr>
          <w:rFonts w:eastAsia="Calibri"/>
          <w:snapToGrid w:val="0"/>
        </w:rPr>
        <w:t xml:space="preserve"> </w:t>
      </w:r>
      <w:r w:rsidRPr="000D1DA8">
        <w:rPr>
          <w:rFonts w:eastAsia="Calibri"/>
          <w:snapToGrid w:val="0"/>
        </w:rPr>
        <w:t>11.748 –Reglamento de Ordenamiento Urban</w:t>
      </w:r>
      <w:r>
        <w:rPr>
          <w:rFonts w:eastAsia="Calibri"/>
          <w:snapToGrid w:val="0"/>
        </w:rPr>
        <w:t>o– son FOT 3, FOS 0,85, FIS 0,9</w:t>
      </w:r>
      <w:r w:rsidR="00C74238">
        <w:rPr>
          <w:rFonts w:eastAsia="Calibri"/>
          <w:snapToGrid w:val="0"/>
        </w:rPr>
        <w:t>0</w:t>
      </w:r>
      <w:r>
        <w:rPr>
          <w:rFonts w:eastAsia="Calibri"/>
          <w:snapToGrid w:val="0"/>
        </w:rPr>
        <w:t>;</w:t>
      </w:r>
      <w:r w:rsidRPr="000D1DA8">
        <w:rPr>
          <w:rFonts w:eastAsia="Calibri"/>
          <w:snapToGrid w:val="0"/>
        </w:rPr>
        <w:t xml:space="preserve"> y que este último no se encuentra cumplimentado con un excedente de 9</w:t>
      </w:r>
      <w:r>
        <w:rPr>
          <w:rFonts w:eastAsia="Calibri"/>
          <w:snapToGrid w:val="0"/>
        </w:rPr>
        <w:t>,</w:t>
      </w:r>
      <w:r w:rsidRPr="000D1DA8">
        <w:rPr>
          <w:rFonts w:eastAsia="Calibri"/>
          <w:snapToGrid w:val="0"/>
        </w:rPr>
        <w:t>13 m</w:t>
      </w:r>
      <w:r w:rsidRPr="000D1DA8">
        <w:rPr>
          <w:rFonts w:eastAsia="Calibri"/>
          <w:snapToGrid w:val="0"/>
          <w:vertAlign w:val="superscript"/>
        </w:rPr>
        <w:t>2</w:t>
      </w:r>
      <w:r w:rsidRPr="000D1DA8">
        <w:rPr>
          <w:rFonts w:eastAsia="Calibri"/>
          <w:snapToGrid w:val="0"/>
        </w:rPr>
        <w:t>. Fs. 23.</w:t>
      </w:r>
    </w:p>
    <w:p w:rsidR="000D1DA8" w:rsidRPr="000D1DA8" w:rsidRDefault="000D1DA8" w:rsidP="000D1DA8">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1DA8">
        <w:rPr>
          <w:rFonts w:eastAsia="Calibri"/>
          <w:snapToGrid w:val="0"/>
        </w:rPr>
        <w:t>Que, la Dirección General de Habitabilidad y la Dirección de Edificaciones Privadas, informan irregularidades en relación a la escalera, pero encuentran factible otorgar excepción, siendo ésta de uso interno y de acceso a un único local. Fs. 23.</w:t>
      </w:r>
    </w:p>
    <w:p w:rsidR="000D1DA8" w:rsidRPr="000D1DA8" w:rsidRDefault="000D1DA8" w:rsidP="000D1DA8">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1DA8">
        <w:rPr>
          <w:rFonts w:eastAsia="Calibri"/>
          <w:snapToGrid w:val="0"/>
        </w:rPr>
        <w:t>Que, dicho inmueble presenta faltas tendientes a las vistas a predios linderos, en este caso, las áreas técnicas competentes, sugieren dar cumplimiento al mismo según propuesta a presentar por los interesados, previa evaluación por la autoridad de aplicación. Fs. 23.</w:t>
      </w:r>
    </w:p>
    <w:p w:rsidR="000D1DA8" w:rsidRPr="000D1DA8" w:rsidRDefault="000D1DA8" w:rsidP="000D1DA8">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1DA8">
        <w:rPr>
          <w:rFonts w:eastAsia="Calibri"/>
          <w:snapToGrid w:val="0"/>
        </w:rPr>
        <w:t>Que, en lo referido al incumplimiento del FIS, dichas áreas sugieren la compensación del mismo a través de un sistema de regulación de excedentes pluviales.</w:t>
      </w:r>
    </w:p>
    <w:p w:rsidR="000D1DA8" w:rsidRDefault="000D1DA8" w:rsidP="000D1DA8">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0D1DA8">
        <w:rPr>
          <w:rFonts w:eastAsia="Calibri"/>
          <w:snapToGrid w:val="0"/>
        </w:rPr>
        <w:t>Que, en virtud de todo lo expuesto y actuado se ha encontrado favorable acceder a lo peticionado.</w:t>
      </w:r>
      <w:r>
        <w:rPr>
          <w:rFonts w:eastAsia="Calibri"/>
        </w:rPr>
        <w:tab/>
      </w:r>
    </w:p>
    <w:p w:rsidR="000D1DA8" w:rsidRPr="00180CE1" w:rsidRDefault="000D1DA8" w:rsidP="000D1DA8">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0D1DA8" w:rsidRPr="00180CE1" w:rsidRDefault="000D1DA8" w:rsidP="000D1DA8">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0D1DA8" w:rsidRPr="00180CE1" w:rsidRDefault="000D1DA8" w:rsidP="000D1DA8">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0D1DA8" w:rsidRPr="000D1DA8" w:rsidRDefault="000D1DA8" w:rsidP="000D1DA8">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0D1DA8">
        <w:rPr>
          <w:rFonts w:eastAsia="Times New Roman"/>
          <w:lang w:val="es-ES_tradnl" w:eastAsia="es-ES_tradnl"/>
        </w:rPr>
        <w:t>Autorízase al Departamento Ejecutivo Municipal a otorgar</w:t>
      </w:r>
      <w:r>
        <w:rPr>
          <w:rFonts w:eastAsia="Times New Roman"/>
          <w:lang w:val="es-ES_tradnl" w:eastAsia="es-ES_tradnl"/>
        </w:rPr>
        <w:t>,</w:t>
      </w:r>
      <w:r w:rsidRPr="000D1DA8">
        <w:rPr>
          <w:rFonts w:eastAsia="Times New Roman"/>
          <w:lang w:val="es-ES_tradnl" w:eastAsia="es-ES_tradnl"/>
        </w:rPr>
        <w:t xml:space="preserve"> por vía de excepción</w:t>
      </w:r>
      <w:r>
        <w:rPr>
          <w:rFonts w:eastAsia="Times New Roman"/>
          <w:lang w:val="es-ES_tradnl" w:eastAsia="es-ES_tradnl"/>
        </w:rPr>
        <w:t>,</w:t>
      </w:r>
      <w:r w:rsidRPr="000D1DA8">
        <w:rPr>
          <w:rFonts w:eastAsia="Times New Roman"/>
          <w:lang w:val="es-ES_tradnl" w:eastAsia="es-ES_tradnl"/>
        </w:rPr>
        <w:t xml:space="preserve"> el Certificado Final de Obra al inmueble sito en San Martín N° 1.855</w:t>
      </w:r>
      <w:r>
        <w:rPr>
          <w:rFonts w:eastAsia="Times New Roman"/>
          <w:lang w:val="es-ES_tradnl" w:eastAsia="es-ES_tradnl"/>
        </w:rPr>
        <w:t xml:space="preserve"> - Padrón Nº 14973 -</w:t>
      </w:r>
      <w:r w:rsidRPr="000D1DA8">
        <w:rPr>
          <w:rFonts w:eastAsia="Times New Roman"/>
          <w:lang w:val="es-ES_tradnl" w:eastAsia="es-ES_tradnl"/>
        </w:rPr>
        <w:t xml:space="preserve"> Nomenclatura </w:t>
      </w:r>
      <w:r>
        <w:rPr>
          <w:rFonts w:eastAsia="Times New Roman"/>
          <w:lang w:val="es-ES_tradnl" w:eastAsia="es-ES_tradnl"/>
        </w:rPr>
        <w:t>C</w:t>
      </w:r>
      <w:r w:rsidRPr="000D1DA8">
        <w:rPr>
          <w:rFonts w:eastAsia="Times New Roman"/>
          <w:lang w:val="es-ES_tradnl" w:eastAsia="es-ES_tradnl"/>
        </w:rPr>
        <w:t>atastral: Ma</w:t>
      </w:r>
      <w:r>
        <w:rPr>
          <w:rFonts w:eastAsia="Times New Roman"/>
          <w:lang w:val="es-ES_tradnl" w:eastAsia="es-ES_tradnl"/>
        </w:rPr>
        <w:t xml:space="preserve">nzana N° 1826 - Parcela N° 094/005 - </w:t>
      </w:r>
      <w:r w:rsidRPr="000D1DA8">
        <w:rPr>
          <w:rFonts w:eastAsia="Times New Roman"/>
          <w:lang w:val="es-ES_tradnl" w:eastAsia="es-ES_tradnl"/>
        </w:rPr>
        <w:t>Distrito C2.</w:t>
      </w:r>
    </w:p>
    <w:p w:rsidR="000D1DA8" w:rsidRPr="000D1DA8" w:rsidRDefault="000D1DA8" w:rsidP="000D1DA8">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0D1DA8">
        <w:rPr>
          <w:rFonts w:eastAsia="Times New Roman"/>
          <w:lang w:val="es-ES_tradnl" w:eastAsia="es-ES_tradnl"/>
        </w:rPr>
        <w:t>Exceptúese a la propiedad mencionada en el artículo anterior del cumplimiento de l</w:t>
      </w:r>
      <w:r>
        <w:rPr>
          <w:rFonts w:eastAsia="Times New Roman"/>
          <w:lang w:val="es-ES_tradnl" w:eastAsia="es-ES_tradnl"/>
        </w:rPr>
        <w:t xml:space="preserve">o establecido en el Art. 128° </w:t>
      </w:r>
      <w:r w:rsidRPr="000D1DA8">
        <w:rPr>
          <w:rFonts w:eastAsia="Times New Roman"/>
          <w:lang w:val="es-ES_tradnl" w:eastAsia="es-ES_tradnl"/>
        </w:rPr>
        <w:t>Escaleras y ra</w:t>
      </w:r>
      <w:r>
        <w:rPr>
          <w:rFonts w:eastAsia="Times New Roman"/>
          <w:lang w:val="es-ES_tradnl" w:eastAsia="es-ES_tradnl"/>
        </w:rPr>
        <w:t>mpas- Consideraciones generales</w:t>
      </w:r>
      <w:r w:rsidRPr="000D1DA8">
        <w:rPr>
          <w:rFonts w:eastAsia="Times New Roman"/>
          <w:lang w:val="es-ES_tradnl" w:eastAsia="es-ES_tradnl"/>
        </w:rPr>
        <w:t xml:space="preserve"> de la Ordenanza N° 1</w:t>
      </w:r>
      <w:r>
        <w:rPr>
          <w:rFonts w:eastAsia="Times New Roman"/>
          <w:lang w:val="es-ES_tradnl" w:eastAsia="es-ES_tradnl"/>
        </w:rPr>
        <w:t>2.783 – Código de Habitabilidad.</w:t>
      </w:r>
    </w:p>
    <w:p w:rsidR="000D1DA8" w:rsidRPr="000D1DA8" w:rsidRDefault="000D1DA8" w:rsidP="000D1DA8">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0D1DA8">
        <w:rPr>
          <w:rFonts w:eastAsia="Times New Roman"/>
          <w:lang w:val="es-ES_tradnl" w:eastAsia="es-ES_tradnl"/>
        </w:rPr>
        <w:t xml:space="preserve">Previo al otorgamiento del Certificado Final de Obra, se verificará que se haya </w:t>
      </w:r>
      <w:r>
        <w:rPr>
          <w:rFonts w:eastAsia="Times New Roman"/>
          <w:lang w:val="es-ES_tradnl" w:eastAsia="es-ES_tradnl"/>
        </w:rPr>
        <w:t xml:space="preserve">dado cumplimiento al Art. 109° </w:t>
      </w:r>
      <w:r w:rsidRPr="000D1DA8">
        <w:rPr>
          <w:rFonts w:eastAsia="Times New Roman"/>
          <w:lang w:val="es-ES_tradnl" w:eastAsia="es-ES_tradnl"/>
        </w:rPr>
        <w:t>Vis</w:t>
      </w:r>
      <w:r>
        <w:rPr>
          <w:rFonts w:eastAsia="Times New Roman"/>
          <w:lang w:val="es-ES_tradnl" w:eastAsia="es-ES_tradnl"/>
        </w:rPr>
        <w:t xml:space="preserve">tas a predios linderos </w:t>
      </w:r>
      <w:r w:rsidRPr="000D1DA8">
        <w:rPr>
          <w:rFonts w:eastAsia="Times New Roman"/>
          <w:lang w:val="es-ES_tradnl" w:eastAsia="es-ES_tradnl"/>
        </w:rPr>
        <w:t>de la Ordenanza N° 1</w:t>
      </w:r>
      <w:r>
        <w:rPr>
          <w:rFonts w:eastAsia="Times New Roman"/>
          <w:lang w:val="es-ES_tradnl" w:eastAsia="es-ES_tradnl"/>
        </w:rPr>
        <w:t>2.783 –Código de Habitabilidad</w:t>
      </w:r>
      <w:r w:rsidRPr="000D1DA8">
        <w:rPr>
          <w:rFonts w:eastAsia="Times New Roman"/>
          <w:lang w:val="es-ES_tradnl" w:eastAsia="es-ES_tradnl"/>
        </w:rPr>
        <w:t>.</w:t>
      </w:r>
    </w:p>
    <w:p w:rsidR="000D1DA8" w:rsidRPr="000D1DA8" w:rsidRDefault="000D1DA8" w:rsidP="000D1DA8">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0D1DA8">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0D1DA8">
        <w:rPr>
          <w:rFonts w:eastAsia="Times New Roman"/>
          <w:lang w:val="es-ES_tradnl" w:eastAsia="es-ES_tradnl"/>
        </w:rPr>
        <w:t xml:space="preserve">Factor </w:t>
      </w:r>
      <w:r>
        <w:rPr>
          <w:rFonts w:eastAsia="Times New Roman"/>
          <w:lang w:val="es-ES_tradnl" w:eastAsia="es-ES_tradnl"/>
        </w:rPr>
        <w:t>de Impermeabilización del Suelo,</w:t>
      </w:r>
      <w:r w:rsidRPr="000D1DA8">
        <w:rPr>
          <w:rFonts w:eastAsia="Times New Roman"/>
          <w:lang w:val="es-ES_tradnl" w:eastAsia="es-ES_tradnl"/>
        </w:rPr>
        <w:t xml:space="preserve"> mediante la instalación de un sistema de dispositivos retardadores hidráulicos, según disponga el Departamento Ejecutivo </w:t>
      </w:r>
      <w:r w:rsidRPr="000D1DA8">
        <w:rPr>
          <w:rFonts w:eastAsia="Times New Roman"/>
          <w:lang w:val="es-ES_tradnl" w:eastAsia="es-ES_tradnl"/>
        </w:rPr>
        <w:lastRenderedPageBreak/>
        <w:t>Municipal.</w:t>
      </w:r>
    </w:p>
    <w:p w:rsidR="000D1DA8" w:rsidRPr="000D1DA8" w:rsidRDefault="000D1DA8" w:rsidP="000D1DA8">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0D1DA8">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0D1DA8">
        <w:rPr>
          <w:rFonts w:eastAsia="Times New Roman"/>
          <w:lang w:val="es-ES_tradnl" w:eastAsia="es-ES_tradnl"/>
        </w:rPr>
        <w:t>olegi</w:t>
      </w:r>
      <w:r>
        <w:rPr>
          <w:rFonts w:eastAsia="Times New Roman"/>
          <w:lang w:val="es-ES_tradnl" w:eastAsia="es-ES_tradnl"/>
        </w:rPr>
        <w:t>o profesional que corresponda.</w:t>
      </w:r>
    </w:p>
    <w:p w:rsidR="000D1DA8" w:rsidRPr="000D1DA8" w:rsidRDefault="000D1DA8" w:rsidP="000D1DA8">
      <w:pPr>
        <w:pStyle w:val="Prrafodelista"/>
        <w:keepNext/>
        <w:widowControl w:val="0"/>
        <w:numPr>
          <w:ilvl w:val="0"/>
          <w:numId w:val="19"/>
        </w:numPr>
        <w:tabs>
          <w:tab w:val="left" w:pos="1140"/>
        </w:tabs>
        <w:ind w:left="284" w:firstLine="0"/>
        <w:outlineLvl w:val="0"/>
        <w:rPr>
          <w:rFonts w:eastAsia="Times New Roman"/>
          <w:lang w:val="es-ES_tradnl" w:eastAsia="es-ES_tradnl"/>
        </w:rPr>
      </w:pPr>
      <w:r>
        <w:rPr>
          <w:rFonts w:eastAsia="Times New Roman"/>
          <w:lang w:val="es-ES_tradnl" w:eastAsia="es-ES_tradnl"/>
        </w:rPr>
        <w:t>Comuíquese al Departamento Ejecutivo Municipal.</w:t>
      </w:r>
    </w:p>
    <w:p w:rsidR="000D1DA8" w:rsidRPr="00180CE1" w:rsidRDefault="000D1DA8" w:rsidP="000D1DA8">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0D1DA8" w:rsidRDefault="000D1DA8" w:rsidP="000D1DA8">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J. Mudallel – M. Blazkow (Sec.).</w:t>
      </w:r>
    </w:p>
    <w:p w:rsidR="000D1DA8" w:rsidRDefault="000D1DA8" w:rsidP="000D1DA8">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0D1DA8" w:rsidRPr="00180CE1" w:rsidRDefault="000D1DA8" w:rsidP="000D1DA8">
      <w:pPr>
        <w:keepNext/>
        <w:widowControl w:val="0"/>
        <w:tabs>
          <w:tab w:val="left" w:pos="4125"/>
        </w:tabs>
        <w:spacing w:line="240" w:lineRule="auto"/>
        <w:rPr>
          <w:rFonts w:eastAsia="Calibri"/>
          <w:snapToGrid w:val="0"/>
          <w:spacing w:val="-10"/>
        </w:rPr>
      </w:pPr>
    </w:p>
    <w:p w:rsidR="00AA773B" w:rsidRPr="00180CE1" w:rsidRDefault="000D1DA8" w:rsidP="00AA773B">
      <w:pPr>
        <w:keepNext/>
        <w:widowControl w:val="0"/>
        <w:ind w:left="0" w:right="-1" w:hanging="426"/>
        <w:rPr>
          <w:rFonts w:eastAsia="Calibri"/>
        </w:rPr>
      </w:pPr>
      <w:r>
        <w:rPr>
          <w:b/>
        </w:rPr>
        <w:t>42.-</w:t>
      </w:r>
      <w:r w:rsidR="00AA773B" w:rsidRPr="00180CE1">
        <w:rPr>
          <w:rFonts w:eastAsia="Calibri"/>
          <w:b/>
          <w:u w:val="single"/>
        </w:rPr>
        <w:t>DESPACHO DE LAS COMISIONES DE</w:t>
      </w:r>
      <w:r w:rsidR="00AA773B">
        <w:rPr>
          <w:rFonts w:eastAsia="Calibri"/>
          <w:b/>
          <w:u w:val="single"/>
        </w:rPr>
        <w:t xml:space="preserve"> PLANEAMIENTO URBANO, OBRAS PÚBLICAS, HÁBITAT Y GESTIÓN DE RIESGO – GOBIERNO Y SEGURIDAD CIUDADANA</w:t>
      </w:r>
      <w:r w:rsidR="00AA773B" w:rsidRPr="00180CE1">
        <w:rPr>
          <w:rFonts w:eastAsia="Calibri"/>
          <w:b/>
        </w:rPr>
        <w:t xml:space="preserve">: </w:t>
      </w:r>
      <w:r w:rsidR="00AA773B" w:rsidRPr="00180CE1">
        <w:rPr>
          <w:rFonts w:eastAsia="Calibri"/>
        </w:rPr>
        <w:t>Expte. CO-0062-</w:t>
      </w:r>
      <w:r w:rsidR="00AA773B">
        <w:rPr>
          <w:rFonts w:eastAsia="Calibri"/>
        </w:rPr>
        <w:t xml:space="preserve">02085527-6 </w:t>
      </w:r>
      <w:r w:rsidR="00AA773B">
        <w:rPr>
          <w:rFonts w:eastAsia="Calibri"/>
          <w:spacing w:val="-30"/>
        </w:rPr>
        <w:t>(PPC</w:t>
      </w:r>
      <w:r w:rsidR="00AA773B" w:rsidRPr="00180CE1">
        <w:rPr>
          <w:rFonts w:eastAsia="Calibri"/>
          <w:spacing w:val="-30"/>
        </w:rPr>
        <w:t>)</w:t>
      </w:r>
      <w:r w:rsidR="00AA773B" w:rsidRPr="00180CE1">
        <w:rPr>
          <w:rFonts w:eastAsia="Calibri"/>
        </w:rPr>
        <w:t xml:space="preserve"> </w:t>
      </w:r>
      <w:r w:rsidR="00AA773B">
        <w:rPr>
          <w:rFonts w:eastAsia="Calibri"/>
        </w:rPr>
        <w:t>adjunto</w:t>
      </w:r>
      <w:r w:rsidR="00AA773B" w:rsidRPr="00AA773B">
        <w:rPr>
          <w:rFonts w:eastAsia="Calibri"/>
        </w:rPr>
        <w:t xml:space="preserve"> </w:t>
      </w:r>
      <w:r w:rsidR="00AA773B" w:rsidRPr="00180CE1">
        <w:rPr>
          <w:rFonts w:eastAsia="Calibri"/>
        </w:rPr>
        <w:t>CO-</w:t>
      </w:r>
      <w:r w:rsidR="00AA773B">
        <w:rPr>
          <w:rFonts w:eastAsia="Calibri"/>
        </w:rPr>
        <w:t xml:space="preserve">0783-02086104-3 </w:t>
      </w:r>
      <w:r w:rsidR="00AA773B">
        <w:rPr>
          <w:rFonts w:eastAsia="Calibri"/>
          <w:spacing w:val="-30"/>
        </w:rPr>
        <w:t>(N</w:t>
      </w:r>
      <w:r w:rsidR="00AA773B" w:rsidRPr="00180CE1">
        <w:rPr>
          <w:rFonts w:eastAsia="Calibri"/>
          <w:spacing w:val="-30"/>
        </w:rPr>
        <w:t>)</w:t>
      </w:r>
      <w:r w:rsidR="00AA773B" w:rsidRPr="00180CE1">
        <w:rPr>
          <w:rFonts w:eastAsia="Calibri"/>
        </w:rPr>
        <w:t xml:space="preserve"> Autoría:</w:t>
      </w:r>
      <w:r w:rsidR="00AA773B">
        <w:rPr>
          <w:rFonts w:eastAsia="Calibri"/>
        </w:rPr>
        <w:t xml:space="preserve"> Ministerio de Obras Públicas de la Provincia de Santa Fe.</w:t>
      </w:r>
    </w:p>
    <w:p w:rsidR="00AA773B" w:rsidRPr="00180CE1" w:rsidRDefault="00AA773B" w:rsidP="00AA773B">
      <w:pPr>
        <w:keepNext/>
        <w:widowControl w:val="0"/>
        <w:tabs>
          <w:tab w:val="left" w:pos="1539"/>
          <w:tab w:val="left" w:pos="2394"/>
        </w:tabs>
        <w:ind w:right="-1"/>
        <w:rPr>
          <w:rFonts w:eastAsia="Calibri"/>
          <w:snapToGrid w:val="0"/>
        </w:rPr>
      </w:pPr>
      <w:r w:rsidRPr="00180CE1">
        <w:rPr>
          <w:rFonts w:eastAsia="Calibri"/>
          <w:snapToGrid w:val="0"/>
        </w:rPr>
        <w:t>H. Concejo:</w:t>
      </w:r>
    </w:p>
    <w:p w:rsidR="00AA773B" w:rsidRPr="00180CE1" w:rsidRDefault="00AA773B" w:rsidP="00AA773B">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AA773B" w:rsidRPr="00180CE1" w:rsidRDefault="00AA773B" w:rsidP="00AA773B">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02085527-6 </w:t>
      </w:r>
      <w:r>
        <w:rPr>
          <w:rFonts w:eastAsia="Calibri"/>
          <w:spacing w:val="-30"/>
        </w:rPr>
        <w:t>(PPC</w:t>
      </w:r>
      <w:r w:rsidRPr="00180CE1">
        <w:rPr>
          <w:rFonts w:eastAsia="Calibri"/>
          <w:spacing w:val="-30"/>
        </w:rPr>
        <w:t>)</w:t>
      </w:r>
      <w:r w:rsidRPr="00180CE1">
        <w:rPr>
          <w:rFonts w:eastAsia="Calibri"/>
        </w:rPr>
        <w:t xml:space="preserve"> </w:t>
      </w:r>
      <w:r>
        <w:rPr>
          <w:rFonts w:eastAsia="Calibri"/>
        </w:rPr>
        <w:t>adjunto</w:t>
      </w:r>
      <w:r w:rsidRPr="00AA773B">
        <w:rPr>
          <w:rFonts w:eastAsia="Calibri"/>
        </w:rPr>
        <w:t xml:space="preserve"> </w:t>
      </w:r>
      <w:r w:rsidRPr="00180CE1">
        <w:rPr>
          <w:rFonts w:eastAsia="Calibri"/>
        </w:rPr>
        <w:t>CO-</w:t>
      </w:r>
      <w:r>
        <w:rPr>
          <w:rFonts w:eastAsia="Calibri"/>
        </w:rPr>
        <w:t xml:space="preserve">0783-02086104-3 </w:t>
      </w:r>
      <w:r>
        <w:rPr>
          <w:rFonts w:eastAsia="Calibri"/>
          <w:spacing w:val="-30"/>
        </w:rPr>
        <w:t>(N</w:t>
      </w:r>
      <w:r w:rsidRPr="00180CE1">
        <w:rPr>
          <w:rFonts w:eastAsia="Calibri"/>
          <w:spacing w:val="-30"/>
        </w:rPr>
        <w:t>)</w:t>
      </w:r>
      <w:r w:rsidRPr="00180CE1">
        <w:rPr>
          <w:rFonts w:eastAsia="Calibri"/>
        </w:rPr>
        <w:t xml:space="preserve"> y;</w:t>
      </w:r>
    </w:p>
    <w:p w:rsidR="00AA773B" w:rsidRPr="00180CE1" w:rsidRDefault="00AA773B" w:rsidP="00AA773B">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AA773B" w:rsidRPr="00AA773B" w:rsidRDefault="00AA773B" w:rsidP="00AA773B">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 xml:space="preserve">, </w:t>
      </w:r>
      <w:r w:rsidRPr="00AA773B">
        <w:rPr>
          <w:rFonts w:eastAsia="Calibri"/>
          <w:snapToGrid w:val="0"/>
        </w:rPr>
        <w:t>se trata de un pedido de visado del plano de mensura, loteo y urbaniz</w:t>
      </w:r>
      <w:r>
        <w:rPr>
          <w:rFonts w:eastAsia="Calibri"/>
          <w:snapToGrid w:val="0"/>
        </w:rPr>
        <w:t>ación correspondiente al loteo La Esmeralda Este II,</w:t>
      </w:r>
      <w:r w:rsidRPr="00AA773B">
        <w:rPr>
          <w:rFonts w:eastAsia="Calibri"/>
          <w:snapToGrid w:val="0"/>
        </w:rPr>
        <w:t xml:space="preserve"> llevado adelante por el Gobierno de la Provincia de Santa Fe, a través de la Dirección Provincial de Vivienda y Urbanismo, sobre las manzanas N° 8621-S, 8620-S, 8521-N, 8520-N, 8521-S, 8520-S, 8421, 8420-O, 8321, 8320 y 8220-N del Plano N° 224403/20</w:t>
      </w:r>
      <w:r>
        <w:rPr>
          <w:rFonts w:eastAsia="Calibri"/>
          <w:snapToGrid w:val="0"/>
        </w:rPr>
        <w:t>19, padrones municipales N° 104504 y 74</w:t>
      </w:r>
      <w:r w:rsidRPr="00AA773B">
        <w:rPr>
          <w:rFonts w:eastAsia="Calibri"/>
          <w:snapToGrid w:val="0"/>
        </w:rPr>
        <w:t>885, incluyendo a los Distritos RE, R2, C2c, EV1, sobre una superficie total según mensura de 100.544,20 m</w:t>
      </w:r>
      <w:r w:rsidRPr="00AA773B">
        <w:rPr>
          <w:rFonts w:eastAsia="Calibri"/>
          <w:snapToGrid w:val="0"/>
          <w:vertAlign w:val="superscript"/>
        </w:rPr>
        <w:t>2</w:t>
      </w:r>
      <w:r w:rsidRPr="00AA773B">
        <w:rPr>
          <w:rFonts w:eastAsia="Calibri"/>
          <w:snapToGrid w:val="0"/>
        </w:rPr>
        <w:t xml:space="preserve"> y que la solicitud incluye habilitar el Certificado Final de Obra a las viviendas que se construyen por licitaciones públicas en los lotes resultantes, todo ello en el marco de un proyecto habitacional de alta relevancia urbanística y social, que además forma parte de la infraestructura necesaria para la realización de los XIII </w:t>
      </w:r>
      <w:r>
        <w:rPr>
          <w:rFonts w:eastAsia="Calibri"/>
          <w:snapToGrid w:val="0"/>
        </w:rPr>
        <w:t>Juegos Suramericanos Santa Fe 2</w:t>
      </w:r>
      <w:r w:rsidRPr="00AA773B">
        <w:rPr>
          <w:rFonts w:eastAsia="Calibri"/>
          <w:snapToGrid w:val="0"/>
        </w:rPr>
        <w:t>026.</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sidRPr="00AA773B">
        <w:rPr>
          <w:rFonts w:eastAsia="Calibri"/>
          <w:snapToGrid w:val="0"/>
        </w:rPr>
        <w:t>Que, la urbanización que dio origen al actual desarr</w:t>
      </w:r>
      <w:r>
        <w:rPr>
          <w:rFonts w:eastAsia="Calibri"/>
          <w:snapToGrid w:val="0"/>
        </w:rPr>
        <w:t>ollo se enmarcó en el Programa Mi Tierra, Mi Casa</w:t>
      </w:r>
      <w:r w:rsidRPr="00AA773B">
        <w:rPr>
          <w:rFonts w:eastAsia="Calibri"/>
          <w:snapToGrid w:val="0"/>
        </w:rPr>
        <w:t xml:space="preserve"> y permitió la generación de 209 lotes con infraestructuras básicas -red de media tensión, subestaciones transformadoras aéreas (SETAS) y red de baja tensión de energía eléctrica, alumbrado público, red de agua potable, cordón cuneta, estabilizado granular, pavimento de hormigón sobre calle Las </w:t>
      </w:r>
      <w:r w:rsidRPr="00AA773B">
        <w:rPr>
          <w:rFonts w:eastAsia="Calibri"/>
          <w:snapToGrid w:val="0"/>
        </w:rPr>
        <w:lastRenderedPageBreak/>
        <w:t>Heras y desagües pluviales con sistema de regulación de excedentes hídricos- y que, en octubre de 2020, mediante Nota N° 21.120 y Expte. Nº EP-0330-01682638-0 (VS), la Dirección Provincial de Vivienda y Urbanismo solicitó ante la Municipalidad la aprobación de la urbanización definitiva proyectada, constituyendo dicho trámite un antecedente directo de la presente iniciativa y que, en el mismo, se verificó el cumplimiento de las cargas urbanísticas que le c</w:t>
      </w:r>
      <w:r>
        <w:rPr>
          <w:rFonts w:eastAsia="Calibri"/>
          <w:snapToGrid w:val="0"/>
        </w:rPr>
        <w:t>orresponden según el Capítulo 2</w:t>
      </w:r>
      <w:r w:rsidRPr="00AA773B">
        <w:rPr>
          <w:rFonts w:eastAsia="Calibri"/>
          <w:snapToGrid w:val="0"/>
        </w:rPr>
        <w:t xml:space="preserve"> de la Ordenanza  Nº 7</w:t>
      </w:r>
      <w:r>
        <w:rPr>
          <w:rFonts w:eastAsia="Calibri"/>
          <w:snapToGrid w:val="0"/>
        </w:rPr>
        <w:t xml:space="preserve">.677/79 </w:t>
      </w:r>
      <w:r w:rsidRPr="00AA773B">
        <w:rPr>
          <w:rFonts w:eastAsia="Calibri"/>
          <w:snapToGrid w:val="0"/>
        </w:rPr>
        <w:t>Reglamento de</w:t>
      </w:r>
      <w:r>
        <w:rPr>
          <w:rFonts w:eastAsia="Calibri"/>
          <w:snapToGrid w:val="0"/>
        </w:rPr>
        <w:t xml:space="preserve"> Urbanizaciones y Subdivisiones, tales como  donación del 10</w:t>
      </w:r>
      <w:r w:rsidRPr="00AA773B">
        <w:rPr>
          <w:rFonts w:eastAsia="Calibri"/>
          <w:snapToGrid w:val="0"/>
        </w:rPr>
        <w:t>% de la superficie del terreno par</w:t>
      </w:r>
      <w:r>
        <w:rPr>
          <w:rFonts w:eastAsia="Calibri"/>
          <w:snapToGrid w:val="0"/>
        </w:rPr>
        <w:t>a espacio verde; donación del 5</w:t>
      </w:r>
      <w:r w:rsidRPr="00AA773B">
        <w:rPr>
          <w:rFonts w:eastAsia="Calibri"/>
          <w:snapToGrid w:val="0"/>
        </w:rPr>
        <w:t xml:space="preserve">% de la superficie del terreno con destino a banco de tierras y cumplimiento de las previsiones urbanísticas del sector. </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 xml:space="preserve">Que, con el objetivo de densificar el sector y eficientizar el uso </w:t>
      </w:r>
      <w:r w:rsidR="00C74238">
        <w:rPr>
          <w:rFonts w:eastAsia="Calibri"/>
          <w:snapToGrid w:val="0"/>
        </w:rPr>
        <w:t xml:space="preserve">del </w:t>
      </w:r>
      <w:r w:rsidRPr="00AA773B">
        <w:rPr>
          <w:rFonts w:eastAsia="Calibri"/>
          <w:snapToGrid w:val="0"/>
        </w:rPr>
        <w:t>suelo urbano, se licitaron y ejecutaron en las manzanas 8221-N, 8220-N y 8320 un primer sector de 78 unidades habitacionales en 26 prototipos VPH -viviendas en altura de 3 unidades- y que a ello se suma el actual proyecto de 346 viviendas distribuido en tres obras principales: la Licitación N° 33/24, para la terminación de 220 viviendas, la Licitación N° 12/22, correspondiente a 66 viviendas en la manzana 8421 y la Licitación N° 11/22, para 60 viviendas en la manzana 8321.</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 xml:space="preserve">Que, de manera complementaria, y tomando en cuenta el incremento de densidad con respecto al loteo original, se encuentra en ejecución la obra de reacondicionamiento de las infraestructuras básicas, comprendiendo esto la readecuación de redes eléctricas de media y baja tensión, la ejecución y repotenciación de SETAS, la ampliación de cañerías distribuidoras complementarias de agua corriente y la realización de la red colectora cloacal de conjunto para el barrio. </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Que, además, este conjunto habitacional será utilizado como Villa Deportiva para el alojamiento transitorio de delegaciones deportivas en los XIII Juegos Suramericanos Santa Fe 2026 y que, una vez finalizados los mismos, las unidades habitacionales se integrarán como viviendas definitivas al tejido urbano.</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 xml:space="preserve">Que, en este contexto, la presente propuesta solicita, por una parte, que se autorice al Departamento Ejecutivo Municipal a aprobar, por vía de excepción, los planos de mensura y subdivisión de las parcelas con frente y/o superficie inferiores a los mínimos exigidos por la normativa vigente, a fin de que las viviendas construidas sobre ellas se inscriban como lotes individuales y no bajo el régimen de propiedad horizontal, cuestión ésta que complejizaría su administración y seguridad jurídica sin aportar beneficios a los futuros propietarios, teniendo en cuenta que las viviendas cuentan con acceso directo e independiente a la vía pública, no poseen espacios </w:t>
      </w:r>
      <w:r w:rsidRPr="00AA773B">
        <w:rPr>
          <w:rFonts w:eastAsia="Calibri"/>
          <w:snapToGrid w:val="0"/>
        </w:rPr>
        <w:lastRenderedPageBreak/>
        <w:t>comunes y mantienen la densidad de ocupación del suelo prevista en el proyecto original.</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Que, como antecedente directo, se sancionó la Resolución N° 21.927, mediante la cual se autorizaron excepciones análogas para el proyecto de viviendas del Barrio Acería, en un contexto de similares objetivos urbanísticos y sociales.</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Que, además, se plantea la necesidad de autorizar, también por vía de excepci</w:t>
      </w:r>
      <w:r>
        <w:rPr>
          <w:rFonts w:eastAsia="Calibri"/>
          <w:snapToGrid w:val="0"/>
        </w:rPr>
        <w:t>ón y conforme el artículo 286º Disposiciones transitorias</w:t>
      </w:r>
      <w:r w:rsidRPr="00AA773B">
        <w:rPr>
          <w:rFonts w:eastAsia="Calibri"/>
          <w:snapToGrid w:val="0"/>
        </w:rPr>
        <w:t xml:space="preserve"> de la Ordenanza N° </w:t>
      </w:r>
      <w:r>
        <w:rPr>
          <w:rFonts w:eastAsia="Calibri"/>
          <w:snapToGrid w:val="0"/>
        </w:rPr>
        <w:t>12.783 -Código de Habitabilidad</w:t>
      </w:r>
      <w:r w:rsidRPr="00AA773B">
        <w:rPr>
          <w:rFonts w:eastAsia="Calibri"/>
          <w:snapToGrid w:val="0"/>
        </w:rPr>
        <w:t>, el otorgamiento del Certificado Final de Obra de las viviendas ejecutadas en el marco de las licitaciones mencionadas, teniendo en cuenta que al momento del inicio de las obras estaba vigente el hoy derogado Reglamento de Edificaciones y que los prototipos de vivienda fueron diseñados acorde a esas exigencias, así como con algunas salvedades propias a la disposición urbana del grupo habitacional, sin que las excepciones necesarias vayan en desmedro de la calidad de habitabilidad de las viviendas que se brindan en el marco de esta operatoria pública.</w:t>
      </w:r>
    </w:p>
    <w:p w:rsidR="00AA773B" w:rsidRPr="00AA773B" w:rsidRDefault="00AA773B" w:rsidP="00AA773B">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AA773B">
        <w:rPr>
          <w:rFonts w:eastAsia="Calibri"/>
          <w:snapToGrid w:val="0"/>
        </w:rPr>
        <w:t xml:space="preserve">Que, cabe agregar que los casos en cuestión se enmarcan en los términos previstos en el Art. 14° </w:t>
      </w:r>
      <w:r>
        <w:rPr>
          <w:rFonts w:eastAsia="Calibri"/>
          <w:snapToGrid w:val="0"/>
        </w:rPr>
        <w:t>- inc. j) de la Ordenanza Nº</w:t>
      </w:r>
      <w:r w:rsidRPr="00AA773B">
        <w:rPr>
          <w:rFonts w:eastAsia="Calibri"/>
          <w:snapToGrid w:val="0"/>
        </w:rPr>
        <w:t xml:space="preserve"> 12.783, de producción social del hábitat, conside</w:t>
      </w:r>
      <w:r>
        <w:rPr>
          <w:rFonts w:eastAsia="Calibri"/>
          <w:snapToGrid w:val="0"/>
        </w:rPr>
        <w:t>rando que  la misma norma, en su</w:t>
      </w:r>
      <w:r w:rsidRPr="00AA773B">
        <w:rPr>
          <w:rFonts w:eastAsia="Calibri"/>
          <w:snapToGrid w:val="0"/>
        </w:rPr>
        <w:t xml:space="preserve"> Art. 19° establece: “con el objetivo de promover el acceso a la vivienda adecuada, en caso de solicitarse permisos de obra en inmuebles emplazados en zonas especiales de integración socio urbana y/o de producción social del hábitat, la Autoridad de Aplicación podrá determinar procedimientos especiales, excepciones a los requisitos exigibles para la tramitación y a las disposiciones proyectuales y de ejecución de obras previstas en la presente y brindará asistencia técnica”. </w:t>
      </w:r>
    </w:p>
    <w:p w:rsidR="00AA773B" w:rsidRDefault="00AA773B" w:rsidP="00AA773B">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AA773B">
        <w:rPr>
          <w:rFonts w:eastAsia="Calibri"/>
          <w:snapToGrid w:val="0"/>
        </w:rPr>
        <w:t>Que, por todo lo expuesto, se entiende factible acceder a la solicitud objeto de la presente.</w:t>
      </w:r>
      <w:r>
        <w:rPr>
          <w:rFonts w:eastAsia="Calibri"/>
        </w:rPr>
        <w:tab/>
      </w:r>
      <w:r>
        <w:rPr>
          <w:rFonts w:eastAsia="Calibri"/>
        </w:rPr>
        <w:tab/>
      </w:r>
      <w:r>
        <w:rPr>
          <w:rFonts w:eastAsia="Calibri"/>
        </w:rPr>
        <w:tab/>
      </w:r>
    </w:p>
    <w:p w:rsidR="00AA773B" w:rsidRPr="00180CE1" w:rsidRDefault="00AA773B" w:rsidP="00AA773B">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AA773B" w:rsidRPr="00180CE1" w:rsidRDefault="00AA773B" w:rsidP="00AA773B">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AA773B" w:rsidRPr="00180CE1" w:rsidRDefault="00AA773B" w:rsidP="00AA773B">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AA773B" w:rsidRPr="00AA773B" w:rsidRDefault="00AA773B" w:rsidP="00AA773B">
      <w:pPr>
        <w:pStyle w:val="Prrafodelista"/>
        <w:keepNext/>
        <w:widowControl w:val="0"/>
        <w:numPr>
          <w:ilvl w:val="0"/>
          <w:numId w:val="20"/>
        </w:numPr>
        <w:tabs>
          <w:tab w:val="left" w:pos="1140"/>
        </w:tabs>
        <w:ind w:left="284" w:firstLine="0"/>
        <w:outlineLvl w:val="0"/>
        <w:rPr>
          <w:rFonts w:eastAsia="Times New Roman"/>
          <w:lang w:val="es-ES_tradnl" w:eastAsia="es-ES_tradnl"/>
        </w:rPr>
      </w:pPr>
      <w:r w:rsidRPr="00AA773B">
        <w:rPr>
          <w:rFonts w:eastAsia="Times New Roman"/>
          <w:lang w:val="es-ES_tradnl" w:eastAsia="es-ES_tradnl"/>
        </w:rPr>
        <w:t>Autorízase al Departamento Ejecutivo Municipal a otorgar, por vía de excepción, el visado del plano</w:t>
      </w:r>
      <w:r>
        <w:rPr>
          <w:rFonts w:eastAsia="Times New Roman"/>
          <w:lang w:val="es-ES_tradnl" w:eastAsia="es-ES_tradnl"/>
        </w:rPr>
        <w:t xml:space="preserve"> de mensura y loteo denominado La Esmeralda Este II,</w:t>
      </w:r>
      <w:r w:rsidRPr="00AA773B">
        <w:rPr>
          <w:rFonts w:eastAsia="Times New Roman"/>
          <w:lang w:val="es-ES_tradnl" w:eastAsia="es-ES_tradnl"/>
        </w:rPr>
        <w:t xml:space="preserve"> llevado adelante por el Gobierno de la Provincia de Santa Fe a través de la Dirección Provincial de Vivienda y Urbanismo, sobre las manzanas N° 8621-S, 8620-S, 8521-N, 8520-N, 8521-S, 8520-S, 8421, 8420-O, 8321, 8320 y 8220-N del Plano N° 224403/2019</w:t>
      </w:r>
      <w:r>
        <w:rPr>
          <w:rFonts w:eastAsia="Times New Roman"/>
          <w:lang w:val="es-ES_tradnl" w:eastAsia="es-ES_tradnl"/>
        </w:rPr>
        <w:t xml:space="preserve"> -</w:t>
      </w:r>
      <w:r w:rsidRPr="00AA773B">
        <w:rPr>
          <w:rFonts w:eastAsia="Times New Roman"/>
          <w:lang w:val="es-ES_tradnl" w:eastAsia="es-ES_tradnl"/>
        </w:rPr>
        <w:t xml:space="preserve"> </w:t>
      </w:r>
      <w:r>
        <w:rPr>
          <w:rFonts w:eastAsia="Times New Roman"/>
          <w:lang w:val="es-ES_tradnl" w:eastAsia="es-ES_tradnl"/>
        </w:rPr>
        <w:t>P</w:t>
      </w:r>
      <w:r w:rsidRPr="00AA773B">
        <w:rPr>
          <w:rFonts w:eastAsia="Times New Roman"/>
          <w:lang w:val="es-ES_tradnl" w:eastAsia="es-ES_tradnl"/>
        </w:rPr>
        <w:t xml:space="preserve">adrones </w:t>
      </w:r>
      <w:r>
        <w:rPr>
          <w:rFonts w:eastAsia="Times New Roman"/>
          <w:lang w:val="es-ES_tradnl" w:eastAsia="es-ES_tradnl"/>
        </w:rPr>
        <w:t>Municipales N° 104504 y 74</w:t>
      </w:r>
      <w:r w:rsidRPr="00AA773B">
        <w:rPr>
          <w:rFonts w:eastAsia="Times New Roman"/>
          <w:lang w:val="es-ES_tradnl" w:eastAsia="es-ES_tradnl"/>
        </w:rPr>
        <w:t>885, según esquema de Anexo 1.</w:t>
      </w:r>
    </w:p>
    <w:p w:rsidR="00AA773B" w:rsidRPr="00AA773B" w:rsidRDefault="00AA773B" w:rsidP="00AA773B">
      <w:pPr>
        <w:pStyle w:val="Prrafodelista"/>
        <w:keepNext/>
        <w:widowControl w:val="0"/>
        <w:tabs>
          <w:tab w:val="left" w:pos="1140"/>
        </w:tabs>
        <w:ind w:left="284"/>
        <w:outlineLvl w:val="0"/>
        <w:rPr>
          <w:rFonts w:eastAsia="Times New Roman"/>
          <w:lang w:val="es-ES_tradnl" w:eastAsia="es-ES_tradnl"/>
        </w:rPr>
      </w:pPr>
      <w:r w:rsidRPr="00AA773B">
        <w:rPr>
          <w:rFonts w:eastAsia="Times New Roman"/>
          <w:lang w:val="es-ES_tradnl" w:eastAsia="es-ES_tradnl"/>
        </w:rPr>
        <w:lastRenderedPageBreak/>
        <w:t>Las medidas definitivas serán verificadas al realizar la presentación de la mensura.</w:t>
      </w:r>
    </w:p>
    <w:p w:rsidR="00AA773B" w:rsidRPr="00AA773B" w:rsidRDefault="00AA773B" w:rsidP="00AA773B">
      <w:pPr>
        <w:pStyle w:val="Prrafodelista"/>
        <w:keepNext/>
        <w:widowControl w:val="0"/>
        <w:numPr>
          <w:ilvl w:val="0"/>
          <w:numId w:val="20"/>
        </w:numPr>
        <w:tabs>
          <w:tab w:val="left" w:pos="1140"/>
        </w:tabs>
        <w:ind w:left="284" w:firstLine="0"/>
        <w:outlineLvl w:val="0"/>
        <w:rPr>
          <w:rFonts w:eastAsia="Times New Roman"/>
          <w:lang w:val="es-ES_tradnl" w:eastAsia="es-ES_tradnl"/>
        </w:rPr>
      </w:pPr>
      <w:r w:rsidRPr="00AA773B">
        <w:rPr>
          <w:rFonts w:eastAsia="Times New Roman"/>
          <w:lang w:val="es-ES_tradnl" w:eastAsia="es-ES_tradnl"/>
        </w:rPr>
        <w:t>Autorízase al Departamento Ejecutivo Municipal a otorgar</w:t>
      </w:r>
      <w:r>
        <w:rPr>
          <w:rFonts w:eastAsia="Times New Roman"/>
          <w:lang w:val="es-ES_tradnl" w:eastAsia="es-ES_tradnl"/>
        </w:rPr>
        <w:t>,</w:t>
      </w:r>
      <w:r w:rsidRPr="00AA773B">
        <w:rPr>
          <w:rFonts w:eastAsia="Times New Roman"/>
          <w:lang w:val="es-ES_tradnl" w:eastAsia="es-ES_tradnl"/>
        </w:rPr>
        <w:t xml:space="preserve"> por vía de excepción</w:t>
      </w:r>
      <w:r>
        <w:rPr>
          <w:rFonts w:eastAsia="Times New Roman"/>
          <w:lang w:val="es-ES_tradnl" w:eastAsia="es-ES_tradnl"/>
        </w:rPr>
        <w:t>,</w:t>
      </w:r>
      <w:r w:rsidRPr="00AA773B">
        <w:rPr>
          <w:rFonts w:eastAsia="Times New Roman"/>
          <w:lang w:val="es-ES_tradnl" w:eastAsia="es-ES_tradnl"/>
        </w:rPr>
        <w:t xml:space="preserve"> y en el marco de lo e</w:t>
      </w:r>
      <w:r>
        <w:rPr>
          <w:rFonts w:eastAsia="Times New Roman"/>
          <w:lang w:val="es-ES_tradnl" w:eastAsia="es-ES_tradnl"/>
        </w:rPr>
        <w:t>stipulado por el artículo 286º Disposiciones transitorias</w:t>
      </w:r>
      <w:r w:rsidRPr="00AA773B">
        <w:rPr>
          <w:rFonts w:eastAsia="Times New Roman"/>
          <w:lang w:val="es-ES_tradnl" w:eastAsia="es-ES_tradnl"/>
        </w:rPr>
        <w:t xml:space="preserve"> de la Ordenanza Nº </w:t>
      </w:r>
      <w:r>
        <w:rPr>
          <w:rFonts w:eastAsia="Times New Roman"/>
          <w:lang w:val="es-ES_tradnl" w:eastAsia="es-ES_tradnl"/>
        </w:rPr>
        <w:t>12.783 -Código de Habitabilidad</w:t>
      </w:r>
      <w:r w:rsidRPr="00AA773B">
        <w:rPr>
          <w:rFonts w:eastAsia="Times New Roman"/>
          <w:lang w:val="es-ES_tradnl" w:eastAsia="es-ES_tradnl"/>
        </w:rPr>
        <w:t>, los Certificados Finales de Obra correspondientes a la ejecución de viviendas conforme las Licitaciones N° 11/22, N° 12/22 y N° 33/24 que lleva adelante el Gobierno de la Provincia de Santa Fe en el loteo cuyo visado se autoriza por el artículo anterior.</w:t>
      </w:r>
    </w:p>
    <w:p w:rsidR="00AA773B" w:rsidRPr="00AA773B" w:rsidRDefault="00AA773B" w:rsidP="00AA773B">
      <w:pPr>
        <w:pStyle w:val="Prrafodelista"/>
        <w:keepNext/>
        <w:widowControl w:val="0"/>
        <w:numPr>
          <w:ilvl w:val="0"/>
          <w:numId w:val="20"/>
        </w:numPr>
        <w:tabs>
          <w:tab w:val="left" w:pos="1140"/>
        </w:tabs>
        <w:ind w:left="284" w:firstLine="0"/>
        <w:outlineLvl w:val="0"/>
        <w:rPr>
          <w:rFonts w:eastAsia="Times New Roman"/>
          <w:lang w:val="es-ES_tradnl" w:eastAsia="es-ES_tradnl"/>
        </w:rPr>
      </w:pPr>
      <w:r w:rsidRPr="00AA773B">
        <w:rPr>
          <w:rFonts w:eastAsia="Times New Roman"/>
          <w:lang w:val="es-ES_tradnl" w:eastAsia="es-ES_tradnl"/>
        </w:rPr>
        <w:t>Dispónese que el Departamento Ejecutivo Municipal realice las gestiones necesarias ante el Gobierno de la Provincia de Santa Fe y la Dirección Provincial de Vivienda y Urbanismo a los fines de notificar la presente, en rigor de su eficacia.</w:t>
      </w:r>
    </w:p>
    <w:p w:rsidR="00AA773B" w:rsidRPr="00AA773B" w:rsidRDefault="00AA773B" w:rsidP="00AA773B">
      <w:pPr>
        <w:pStyle w:val="Prrafodelista"/>
        <w:keepNext/>
        <w:widowControl w:val="0"/>
        <w:numPr>
          <w:ilvl w:val="0"/>
          <w:numId w:val="20"/>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AA773B" w:rsidRPr="00180CE1" w:rsidRDefault="00AA773B" w:rsidP="00AA773B">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AA773B" w:rsidRDefault="00AA773B" w:rsidP="00AA773B">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AA773B" w:rsidRDefault="00AA773B" w:rsidP="00AA773B">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AA773B" w:rsidRPr="00180CE1" w:rsidRDefault="00AA773B" w:rsidP="00AA773B">
      <w:pPr>
        <w:keepNext/>
        <w:widowControl w:val="0"/>
        <w:tabs>
          <w:tab w:val="left" w:pos="4125"/>
        </w:tabs>
        <w:spacing w:line="240" w:lineRule="auto"/>
        <w:rPr>
          <w:rFonts w:eastAsia="Calibri"/>
          <w:snapToGrid w:val="0"/>
          <w:spacing w:val="-10"/>
        </w:rPr>
      </w:pPr>
    </w:p>
    <w:p w:rsidR="00981CF0" w:rsidRPr="00180CE1" w:rsidRDefault="00AA773B" w:rsidP="00981CF0">
      <w:pPr>
        <w:keepNext/>
        <w:widowControl w:val="0"/>
        <w:ind w:left="0" w:right="-1" w:hanging="426"/>
        <w:rPr>
          <w:rFonts w:eastAsia="Calibri"/>
        </w:rPr>
      </w:pPr>
      <w:r>
        <w:rPr>
          <w:b/>
        </w:rPr>
        <w:t>43.-</w:t>
      </w:r>
      <w:r w:rsidR="00981CF0" w:rsidRPr="00180CE1">
        <w:rPr>
          <w:rFonts w:eastAsia="Calibri"/>
          <w:b/>
          <w:u w:val="single"/>
        </w:rPr>
        <w:t>DESPACHO DE LAS COMISIONES DE</w:t>
      </w:r>
      <w:r w:rsidR="00981CF0">
        <w:rPr>
          <w:rFonts w:eastAsia="Calibri"/>
          <w:b/>
          <w:u w:val="single"/>
        </w:rPr>
        <w:t xml:space="preserve"> PLANEAMIENTO URBANO, OBRAS PÚBLICAS, HÁBITAT Y GESTIÓN DE RIESGO – GOBIERNO Y SEGURIDAD CIUDADANA</w:t>
      </w:r>
      <w:r w:rsidR="00981CF0" w:rsidRPr="00180CE1">
        <w:rPr>
          <w:rFonts w:eastAsia="Calibri"/>
          <w:b/>
        </w:rPr>
        <w:t xml:space="preserve">: </w:t>
      </w:r>
      <w:r w:rsidR="00981CF0" w:rsidRPr="00180CE1">
        <w:rPr>
          <w:rFonts w:eastAsia="Calibri"/>
        </w:rPr>
        <w:t>Expte. CO-0062-</w:t>
      </w:r>
      <w:r w:rsidR="00981CF0">
        <w:rPr>
          <w:rFonts w:eastAsia="Calibri"/>
        </w:rPr>
        <w:t xml:space="preserve">01977085-8 </w:t>
      </w:r>
      <w:r w:rsidR="00981CF0">
        <w:rPr>
          <w:rFonts w:eastAsia="Calibri"/>
          <w:spacing w:val="-30"/>
        </w:rPr>
        <w:t>(PPC</w:t>
      </w:r>
      <w:r w:rsidR="00981CF0" w:rsidRPr="00180CE1">
        <w:rPr>
          <w:rFonts w:eastAsia="Calibri"/>
          <w:spacing w:val="-30"/>
        </w:rPr>
        <w:t>)</w:t>
      </w:r>
      <w:r w:rsidR="00981CF0" w:rsidRPr="00180CE1">
        <w:rPr>
          <w:rFonts w:eastAsia="Calibri"/>
        </w:rPr>
        <w:t xml:space="preserve"> </w:t>
      </w:r>
      <w:r w:rsidR="00981CF0">
        <w:rPr>
          <w:rFonts w:eastAsia="Calibri"/>
        </w:rPr>
        <w:t xml:space="preserve">- </w:t>
      </w:r>
      <w:r w:rsidR="00981CF0" w:rsidRPr="00180CE1">
        <w:rPr>
          <w:rFonts w:eastAsia="Calibri"/>
        </w:rPr>
        <w:t>Autoría:</w:t>
      </w:r>
      <w:r w:rsidR="00981CF0">
        <w:rPr>
          <w:rFonts w:eastAsia="Calibri"/>
        </w:rPr>
        <w:t xml:space="preserve"> Sra. Mirta Bacigaluppo.</w:t>
      </w:r>
    </w:p>
    <w:p w:rsidR="00981CF0" w:rsidRPr="00180CE1" w:rsidRDefault="00981CF0" w:rsidP="00981CF0">
      <w:pPr>
        <w:keepNext/>
        <w:widowControl w:val="0"/>
        <w:tabs>
          <w:tab w:val="left" w:pos="1539"/>
          <w:tab w:val="left" w:pos="2394"/>
        </w:tabs>
        <w:ind w:right="-1"/>
        <w:rPr>
          <w:rFonts w:eastAsia="Calibri"/>
          <w:snapToGrid w:val="0"/>
        </w:rPr>
      </w:pPr>
      <w:r w:rsidRPr="00180CE1">
        <w:rPr>
          <w:rFonts w:eastAsia="Calibri"/>
          <w:snapToGrid w:val="0"/>
        </w:rPr>
        <w:t>H. Concejo:</w:t>
      </w:r>
    </w:p>
    <w:p w:rsidR="00981CF0" w:rsidRPr="00180CE1" w:rsidRDefault="00981CF0" w:rsidP="00981CF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81CF0" w:rsidRPr="00180CE1" w:rsidRDefault="00981CF0" w:rsidP="00981CF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01977085-8 </w:t>
      </w:r>
      <w:r>
        <w:rPr>
          <w:rFonts w:eastAsia="Calibri"/>
          <w:spacing w:val="-30"/>
        </w:rPr>
        <w:t>(PPC</w:t>
      </w:r>
      <w:r w:rsidRPr="00180CE1">
        <w:rPr>
          <w:rFonts w:eastAsia="Calibri"/>
          <w:spacing w:val="-30"/>
        </w:rPr>
        <w:t>)</w:t>
      </w:r>
      <w:r w:rsidRPr="00180CE1">
        <w:rPr>
          <w:rFonts w:eastAsia="Calibri"/>
        </w:rPr>
        <w:t xml:space="preserve"> y;</w:t>
      </w:r>
    </w:p>
    <w:p w:rsidR="00981CF0" w:rsidRPr="00180CE1" w:rsidRDefault="00981CF0" w:rsidP="00981CF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81CF0" w:rsidRPr="00981CF0" w:rsidRDefault="00981CF0" w:rsidP="00981CF0">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 xml:space="preserve">, </w:t>
      </w:r>
      <w:r w:rsidRPr="00981CF0">
        <w:rPr>
          <w:rFonts w:eastAsia="Calibri"/>
          <w:snapToGrid w:val="0"/>
        </w:rPr>
        <w:t>se trata de una solicitud de Uso por vía de excepción para la actividad “Construcción con depósito</w:t>
      </w:r>
      <w:r>
        <w:rPr>
          <w:rFonts w:eastAsia="Calibri"/>
          <w:snapToGrid w:val="0"/>
        </w:rPr>
        <w:t xml:space="preserve"> anexo” perteneciente al Rubro Comercio Minorista</w:t>
      </w:r>
      <w:r w:rsidRPr="00981CF0">
        <w:rPr>
          <w:rFonts w:eastAsia="Calibri"/>
          <w:snapToGrid w:val="0"/>
        </w:rPr>
        <w:t>, en el domicilio sito en Azcuénaga N° 3</w:t>
      </w:r>
      <w:r>
        <w:rPr>
          <w:rFonts w:eastAsia="Calibri"/>
          <w:snapToGrid w:val="0"/>
        </w:rPr>
        <w:t>.253 - Distrito R2 Residencial de media densidad</w:t>
      </w:r>
      <w:r w:rsidRPr="00981CF0">
        <w:rPr>
          <w:rFonts w:eastAsia="Calibri"/>
          <w:snapToGrid w:val="0"/>
        </w:rPr>
        <w:t>, y que la misma no se encuentra admitida en dicho distrito.</w:t>
      </w:r>
    </w:p>
    <w:p w:rsidR="00981CF0" w:rsidRPr="00981CF0" w:rsidRDefault="00981CF0" w:rsidP="00981CF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981CF0">
        <w:rPr>
          <w:rFonts w:eastAsia="Calibri"/>
          <w:snapToGrid w:val="0"/>
        </w:rPr>
        <w:t xml:space="preserve">Que, si bien el terreno citado se presenta en los informes de la Dirección de Catastro como dos parcelas con un mismo </w:t>
      </w:r>
      <w:r>
        <w:rPr>
          <w:rFonts w:eastAsia="Calibri"/>
          <w:snapToGrid w:val="0"/>
        </w:rPr>
        <w:t>P</w:t>
      </w:r>
      <w:r w:rsidRPr="00981CF0">
        <w:rPr>
          <w:rFonts w:eastAsia="Calibri"/>
          <w:snapToGrid w:val="0"/>
        </w:rPr>
        <w:t xml:space="preserve">adrón </w:t>
      </w:r>
      <w:r>
        <w:rPr>
          <w:rFonts w:eastAsia="Calibri"/>
          <w:snapToGrid w:val="0"/>
        </w:rPr>
        <w:t>Municipal N° 56</w:t>
      </w:r>
      <w:r w:rsidRPr="00981CF0">
        <w:rPr>
          <w:rFonts w:eastAsia="Calibri"/>
          <w:snapToGrid w:val="0"/>
        </w:rPr>
        <w:t>122, correspondiente a la dirección antes mencionada, esto es porque posee una mensura de deslinde de afectación por la ex traza de la circunvalación, pero que estas constituyen un mismo lote.</w:t>
      </w:r>
    </w:p>
    <w:p w:rsidR="00981CF0" w:rsidRPr="00981CF0" w:rsidRDefault="00981CF0" w:rsidP="00981CF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981CF0">
        <w:rPr>
          <w:rFonts w:eastAsia="Calibri"/>
          <w:snapToGrid w:val="0"/>
        </w:rPr>
        <w:t>Que, según lo informado por la Dirección de Habilitaciones, el local se encuentra en condiciones para el desarrollo de la actividad, a fs. 23.</w:t>
      </w:r>
    </w:p>
    <w:p w:rsidR="00981CF0" w:rsidRPr="00981CF0" w:rsidRDefault="00981CF0" w:rsidP="00981CF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981CF0">
        <w:rPr>
          <w:rFonts w:eastAsia="Calibri"/>
          <w:snapToGrid w:val="0"/>
        </w:rPr>
        <w:t>Que, la Dirección de Desarrollo y Gestión Ambiental, notifica que no hay objeciones para que lo solicitado se desarrolle en dicho establecimiento, a fs. 29.</w:t>
      </w:r>
    </w:p>
    <w:p w:rsidR="00981CF0" w:rsidRPr="00981CF0" w:rsidRDefault="00981CF0" w:rsidP="00981CF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981CF0">
        <w:rPr>
          <w:rFonts w:eastAsia="Calibri"/>
          <w:snapToGrid w:val="0"/>
        </w:rPr>
        <w:t xml:space="preserve">Que, la Dirección de Rentas manifiesta, que no existe deuda </w:t>
      </w:r>
      <w:r w:rsidRPr="00981CF0">
        <w:rPr>
          <w:rFonts w:eastAsia="Calibri"/>
          <w:snapToGrid w:val="0"/>
        </w:rPr>
        <w:lastRenderedPageBreak/>
        <w:t>administrativa, a fs. 45.</w:t>
      </w:r>
    </w:p>
    <w:p w:rsidR="00981CF0" w:rsidRDefault="00981CF0" w:rsidP="00981CF0">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981CF0">
        <w:rPr>
          <w:rFonts w:eastAsia="Calibri"/>
          <w:snapToGrid w:val="0"/>
        </w:rPr>
        <w:t>Que, desde el Área de Atención Ciudadana, indican que no se encuentran denuncias ni reclamos ambientales en el domicilio, a fs. 28.</w:t>
      </w:r>
      <w:r>
        <w:rPr>
          <w:rFonts w:eastAsia="Calibri"/>
        </w:rPr>
        <w:tab/>
      </w:r>
    </w:p>
    <w:p w:rsidR="00981CF0" w:rsidRPr="00180CE1" w:rsidRDefault="00981CF0" w:rsidP="00981CF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981CF0" w:rsidRPr="00180CE1" w:rsidRDefault="00981CF0" w:rsidP="00981CF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81CF0" w:rsidRPr="00180CE1" w:rsidRDefault="00981CF0" w:rsidP="00981CF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81CF0" w:rsidRPr="00981CF0" w:rsidRDefault="00981CF0" w:rsidP="00981CF0">
      <w:pPr>
        <w:pStyle w:val="Prrafodelista"/>
        <w:keepNext/>
        <w:widowControl w:val="0"/>
        <w:numPr>
          <w:ilvl w:val="0"/>
          <w:numId w:val="21"/>
        </w:numPr>
        <w:tabs>
          <w:tab w:val="left" w:pos="1140"/>
        </w:tabs>
        <w:ind w:left="284" w:firstLine="0"/>
        <w:outlineLvl w:val="0"/>
        <w:rPr>
          <w:rFonts w:eastAsia="Times New Roman"/>
          <w:lang w:val="es-ES_tradnl" w:eastAsia="es-ES_tradnl"/>
        </w:rPr>
      </w:pPr>
      <w:r w:rsidRPr="00981CF0">
        <w:rPr>
          <w:rFonts w:eastAsia="Times New Roman"/>
          <w:lang w:val="es-ES_tradnl" w:eastAsia="es-ES_tradnl"/>
        </w:rPr>
        <w:t>Facúltese al Departamento Ejecutivo Municipal a autorizar</w:t>
      </w:r>
      <w:r>
        <w:rPr>
          <w:rFonts w:eastAsia="Times New Roman"/>
          <w:lang w:val="es-ES_tradnl" w:eastAsia="es-ES_tradnl"/>
        </w:rPr>
        <w:t>,</w:t>
      </w:r>
      <w:r w:rsidRPr="00981CF0">
        <w:rPr>
          <w:rFonts w:eastAsia="Times New Roman"/>
          <w:lang w:val="es-ES_tradnl" w:eastAsia="es-ES_tradnl"/>
        </w:rPr>
        <w:t xml:space="preserve"> por vía de excepción</w:t>
      </w:r>
      <w:r>
        <w:rPr>
          <w:rFonts w:eastAsia="Times New Roman"/>
          <w:lang w:val="es-ES_tradnl" w:eastAsia="es-ES_tradnl"/>
        </w:rPr>
        <w:t>,</w:t>
      </w:r>
      <w:r w:rsidRPr="00981CF0">
        <w:rPr>
          <w:rFonts w:eastAsia="Times New Roman"/>
          <w:lang w:val="es-ES_tradnl" w:eastAsia="es-ES_tradnl"/>
        </w:rPr>
        <w:t xml:space="preserve"> a l</w:t>
      </w:r>
      <w:r>
        <w:rPr>
          <w:rFonts w:eastAsia="Times New Roman"/>
          <w:lang w:val="es-ES_tradnl" w:eastAsia="es-ES_tradnl"/>
        </w:rPr>
        <w:t>a Sra. Mirta Teresa Bacigaluppo -</w:t>
      </w:r>
      <w:r w:rsidRPr="00981CF0">
        <w:rPr>
          <w:rFonts w:eastAsia="Times New Roman"/>
          <w:lang w:val="es-ES_tradnl" w:eastAsia="es-ES_tradnl"/>
        </w:rPr>
        <w:t xml:space="preserve"> D.N.I. N° 29.924.850, para desarrollar la actividad “Construcción con depósito</w:t>
      </w:r>
      <w:r>
        <w:rPr>
          <w:rFonts w:eastAsia="Times New Roman"/>
          <w:lang w:val="es-ES_tradnl" w:eastAsia="es-ES_tradnl"/>
        </w:rPr>
        <w:t xml:space="preserve"> anexo” perteneciente al Rubro Comercio Minorista</w:t>
      </w:r>
      <w:r w:rsidRPr="00981CF0">
        <w:rPr>
          <w:rFonts w:eastAsia="Times New Roman"/>
          <w:lang w:val="es-ES_tradnl" w:eastAsia="es-ES_tradnl"/>
        </w:rPr>
        <w:t>, en el domicilio sito en Azcuénaga N° 3</w:t>
      </w:r>
      <w:r>
        <w:rPr>
          <w:rFonts w:eastAsia="Times New Roman"/>
          <w:lang w:val="es-ES_tradnl" w:eastAsia="es-ES_tradnl"/>
        </w:rPr>
        <w:t>.253-</w:t>
      </w:r>
      <w:r w:rsidRPr="00981CF0">
        <w:rPr>
          <w:rFonts w:eastAsia="Times New Roman"/>
          <w:lang w:val="es-ES_tradnl" w:eastAsia="es-ES_tradnl"/>
        </w:rPr>
        <w:t xml:space="preserve"> Distrito R2.</w:t>
      </w:r>
    </w:p>
    <w:p w:rsidR="00981CF0" w:rsidRPr="00981CF0" w:rsidRDefault="00981CF0" w:rsidP="00981CF0">
      <w:pPr>
        <w:pStyle w:val="Prrafodelista"/>
        <w:keepNext/>
        <w:widowControl w:val="0"/>
        <w:numPr>
          <w:ilvl w:val="0"/>
          <w:numId w:val="21"/>
        </w:numPr>
        <w:tabs>
          <w:tab w:val="left" w:pos="1140"/>
        </w:tabs>
        <w:ind w:left="284" w:firstLine="0"/>
        <w:outlineLvl w:val="0"/>
        <w:rPr>
          <w:rFonts w:eastAsia="Times New Roman"/>
          <w:lang w:val="es-ES_tradnl" w:eastAsia="es-ES_tradnl"/>
        </w:rPr>
      </w:pPr>
      <w:r w:rsidRPr="00981CF0">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981CF0" w:rsidRPr="00981CF0" w:rsidRDefault="00981CF0" w:rsidP="00981CF0">
      <w:pPr>
        <w:pStyle w:val="Prrafodelista"/>
        <w:keepNext/>
        <w:widowControl w:val="0"/>
        <w:tabs>
          <w:tab w:val="left" w:pos="1140"/>
        </w:tabs>
        <w:ind w:left="284"/>
        <w:outlineLvl w:val="0"/>
        <w:rPr>
          <w:rFonts w:eastAsia="Times New Roman"/>
          <w:lang w:val="es-ES_tradnl" w:eastAsia="es-ES_tradnl"/>
        </w:rPr>
      </w:pPr>
      <w:r w:rsidRPr="00981CF0">
        <w:rPr>
          <w:rFonts w:eastAsia="Times New Roman"/>
          <w:lang w:val="es-ES_tradnl" w:eastAsia="es-ES_tradnl"/>
        </w:rPr>
        <w:t>Dicha habilitación tendrá una duración por un período de cinco (5) años, a partir de su otorgamiento.</w:t>
      </w:r>
    </w:p>
    <w:p w:rsidR="00981CF0" w:rsidRPr="00981CF0" w:rsidRDefault="00981CF0" w:rsidP="00981CF0">
      <w:pPr>
        <w:pStyle w:val="Prrafodelista"/>
        <w:keepNext/>
        <w:widowControl w:val="0"/>
        <w:tabs>
          <w:tab w:val="left" w:pos="1140"/>
        </w:tabs>
        <w:ind w:left="284"/>
        <w:outlineLvl w:val="0"/>
        <w:rPr>
          <w:rFonts w:eastAsia="Times New Roman"/>
          <w:lang w:val="es-ES_tradnl" w:eastAsia="es-ES_tradnl"/>
        </w:rPr>
      </w:pPr>
      <w:r w:rsidRPr="00981CF0">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981CF0" w:rsidRPr="00981CF0" w:rsidRDefault="00981CF0" w:rsidP="00981CF0">
      <w:pPr>
        <w:pStyle w:val="Prrafodelista"/>
        <w:keepNext/>
        <w:widowControl w:val="0"/>
        <w:numPr>
          <w:ilvl w:val="0"/>
          <w:numId w:val="21"/>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981CF0" w:rsidRPr="00180CE1" w:rsidRDefault="00981CF0" w:rsidP="00981CF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981CF0" w:rsidRDefault="00981CF0" w:rsidP="00981CF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J. Mudallel - M. Blazkow (Sec.).</w:t>
      </w:r>
    </w:p>
    <w:p w:rsidR="00981CF0" w:rsidRDefault="00981CF0" w:rsidP="00981CF0">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981CF0" w:rsidRPr="00180CE1" w:rsidRDefault="00981CF0" w:rsidP="00981CF0">
      <w:pPr>
        <w:keepNext/>
        <w:widowControl w:val="0"/>
        <w:tabs>
          <w:tab w:val="left" w:pos="4125"/>
        </w:tabs>
        <w:spacing w:line="240" w:lineRule="auto"/>
        <w:rPr>
          <w:rFonts w:eastAsia="Calibri"/>
          <w:snapToGrid w:val="0"/>
          <w:spacing w:val="-10"/>
        </w:rPr>
      </w:pPr>
    </w:p>
    <w:p w:rsidR="00981CF0" w:rsidRPr="00180CE1" w:rsidRDefault="00981CF0" w:rsidP="00981CF0">
      <w:pPr>
        <w:keepNext/>
        <w:widowControl w:val="0"/>
        <w:ind w:left="0" w:right="-1" w:hanging="426"/>
        <w:rPr>
          <w:rFonts w:eastAsia="Calibri"/>
        </w:rPr>
      </w:pPr>
      <w:r>
        <w:rPr>
          <w:b/>
        </w:rPr>
        <w:t>44.-</w:t>
      </w:r>
      <w:r w:rsidRPr="00180CE1">
        <w:rPr>
          <w:rFonts w:eastAsia="Calibri"/>
          <w:b/>
          <w:u w:val="single"/>
        </w:rPr>
        <w:t>DESPACHO DE LAS COMISIONES DE</w:t>
      </w:r>
      <w:r>
        <w:rPr>
          <w:rFonts w:eastAsia="Calibri"/>
          <w:b/>
          <w:u w:val="single"/>
        </w:rPr>
        <w:t xml:space="preserve"> </w:t>
      </w:r>
      <w:r w:rsidRPr="00180CE1">
        <w:rPr>
          <w:rFonts w:eastAsia="Calibri"/>
          <w:b/>
          <w:u w:val="single"/>
        </w:rPr>
        <w:t>HACIENDA, ECONOMIA, DESARROLLO LOCAL Y TURISMO</w:t>
      </w:r>
      <w:r>
        <w:rPr>
          <w:rFonts w:eastAsia="Calibri"/>
          <w:b/>
          <w:u w:val="single"/>
        </w:rPr>
        <w:t xml:space="preserve"> – GOBIERNO Y SEGURIDAD CIUDADANA</w:t>
      </w:r>
      <w:r w:rsidRPr="00180CE1">
        <w:rPr>
          <w:rFonts w:eastAsia="Calibri"/>
          <w:b/>
        </w:rPr>
        <w:t xml:space="preserve">: </w:t>
      </w:r>
      <w:r w:rsidRPr="00180CE1">
        <w:rPr>
          <w:rFonts w:eastAsia="Calibri"/>
        </w:rPr>
        <w:t>Expte. CO-0062-</w:t>
      </w:r>
      <w:r>
        <w:rPr>
          <w:rFonts w:eastAsia="Calibri"/>
        </w:rPr>
        <w:t xml:space="preserve">02005560-4 </w:t>
      </w:r>
      <w:r>
        <w:rPr>
          <w:rFonts w:eastAsia="Calibri"/>
          <w:spacing w:val="-30"/>
        </w:rPr>
        <w:t>(N</w:t>
      </w:r>
      <w:r w:rsidRPr="00180CE1">
        <w:rPr>
          <w:rFonts w:eastAsia="Calibri"/>
          <w:spacing w:val="-30"/>
        </w:rPr>
        <w:t>)</w:t>
      </w:r>
      <w:r w:rsidRPr="00180CE1">
        <w:rPr>
          <w:rFonts w:eastAsia="Calibri"/>
        </w:rPr>
        <w:t xml:space="preserve"> </w:t>
      </w:r>
      <w:r>
        <w:rPr>
          <w:rFonts w:eastAsia="Calibri"/>
        </w:rPr>
        <w:t xml:space="preserve">- </w:t>
      </w:r>
      <w:r w:rsidRPr="00180CE1">
        <w:rPr>
          <w:rFonts w:eastAsia="Calibri"/>
        </w:rPr>
        <w:t>Autoría:</w:t>
      </w:r>
      <w:r>
        <w:rPr>
          <w:rFonts w:eastAsia="Calibri"/>
        </w:rPr>
        <w:t xml:space="preserve"> </w:t>
      </w:r>
      <w:r w:rsidR="00126D1A">
        <w:rPr>
          <w:rFonts w:eastAsia="Calibri"/>
        </w:rPr>
        <w:t>Homimen</w:t>
      </w:r>
    </w:p>
    <w:p w:rsidR="00981CF0" w:rsidRPr="00180CE1" w:rsidRDefault="00981CF0" w:rsidP="00981CF0">
      <w:pPr>
        <w:keepNext/>
        <w:widowControl w:val="0"/>
        <w:tabs>
          <w:tab w:val="left" w:pos="1539"/>
          <w:tab w:val="left" w:pos="2394"/>
        </w:tabs>
        <w:ind w:right="-1"/>
        <w:rPr>
          <w:rFonts w:eastAsia="Calibri"/>
          <w:snapToGrid w:val="0"/>
        </w:rPr>
      </w:pPr>
      <w:r w:rsidRPr="00180CE1">
        <w:rPr>
          <w:rFonts w:eastAsia="Calibri"/>
          <w:snapToGrid w:val="0"/>
        </w:rPr>
        <w:t>H. Concejo:</w:t>
      </w:r>
    </w:p>
    <w:p w:rsidR="00981CF0" w:rsidRPr="00180CE1" w:rsidRDefault="00981CF0" w:rsidP="00981CF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81CF0" w:rsidRPr="00180CE1" w:rsidRDefault="00981CF0" w:rsidP="00981CF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02005560-4 </w:t>
      </w:r>
      <w:r>
        <w:rPr>
          <w:rFonts w:eastAsia="Calibri"/>
          <w:spacing w:val="-30"/>
        </w:rPr>
        <w:t>(N</w:t>
      </w:r>
      <w:r w:rsidRPr="00180CE1">
        <w:rPr>
          <w:rFonts w:eastAsia="Calibri"/>
          <w:spacing w:val="-30"/>
        </w:rPr>
        <w:t>)</w:t>
      </w:r>
      <w:r w:rsidRPr="00180CE1">
        <w:rPr>
          <w:rFonts w:eastAsia="Calibri"/>
        </w:rPr>
        <w:t xml:space="preserve"> y;</w:t>
      </w:r>
    </w:p>
    <w:p w:rsidR="00981CF0" w:rsidRPr="00180CE1" w:rsidRDefault="00981CF0" w:rsidP="00981CF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126D1A" w:rsidRPr="00126D1A" w:rsidRDefault="00981CF0" w:rsidP="006802E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 xml:space="preserve">, </w:t>
      </w:r>
      <w:r w:rsidR="00C74238">
        <w:rPr>
          <w:rFonts w:eastAsia="Calibri"/>
          <w:snapToGrid w:val="0"/>
        </w:rPr>
        <w:t>que obra a fojas</w:t>
      </w:r>
      <w:r w:rsidR="00126D1A" w:rsidRPr="00126D1A">
        <w:rPr>
          <w:rFonts w:eastAsia="Calibri"/>
          <w:snapToGrid w:val="0"/>
        </w:rPr>
        <w:t xml:space="preserve"> 5 copia del Certificado de Habilitación (Certificado Especial Nº 17459) otorgado por la Dirección de Habilitaciones de la Secretaría de Producción y Desarrollo en fecha 15/03/23 para el desarrollo de la Actividad Nº Uso 121387- Club Social y Cultural-</w:t>
      </w:r>
      <w:r w:rsidR="00126D1A">
        <w:rPr>
          <w:rFonts w:eastAsia="Calibri"/>
          <w:snapToGrid w:val="0"/>
        </w:rPr>
        <w:t xml:space="preserve"> Culto, Cultura y Esparcimiento.</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8 a 11, la Dirección de Catastro informa que la institución es tit</w:t>
      </w:r>
      <w:r>
        <w:rPr>
          <w:rFonts w:eastAsia="Calibri"/>
          <w:snapToGrid w:val="0"/>
        </w:rPr>
        <w:t>ular de los Padrones: Nº 33840, ubicación del inmueble calle J.</w:t>
      </w:r>
      <w:r w:rsidRPr="00126D1A">
        <w:rPr>
          <w:rFonts w:eastAsia="Calibri"/>
          <w:snapToGrid w:val="0"/>
        </w:rPr>
        <w:t>J. Castelli Nº 1</w:t>
      </w:r>
      <w:r>
        <w:rPr>
          <w:rFonts w:eastAsia="Calibri"/>
          <w:snapToGrid w:val="0"/>
        </w:rPr>
        <w:t xml:space="preserve">.145; </w:t>
      </w:r>
      <w:r>
        <w:rPr>
          <w:rFonts w:eastAsia="Calibri"/>
          <w:snapToGrid w:val="0"/>
        </w:rPr>
        <w:lastRenderedPageBreak/>
        <w:t xml:space="preserve">Nº 40472, </w:t>
      </w:r>
      <w:r w:rsidRPr="00126D1A">
        <w:rPr>
          <w:rFonts w:eastAsia="Calibri"/>
          <w:snapToGrid w:val="0"/>
        </w:rPr>
        <w:t xml:space="preserve">ubicación del inmueble </w:t>
      </w:r>
      <w:r>
        <w:rPr>
          <w:rFonts w:eastAsia="Calibri"/>
          <w:snapToGrid w:val="0"/>
        </w:rPr>
        <w:t xml:space="preserve">Avenida Almirante Brown Nº 6.917; Nº 33841 </w:t>
      </w:r>
      <w:r w:rsidRPr="00126D1A">
        <w:rPr>
          <w:rFonts w:eastAsia="Calibri"/>
          <w:snapToGrid w:val="0"/>
        </w:rPr>
        <w:t>ubicación del inmueble ca</w:t>
      </w:r>
      <w:r>
        <w:rPr>
          <w:rFonts w:eastAsia="Calibri"/>
          <w:snapToGrid w:val="0"/>
        </w:rPr>
        <w:t>lle Avellaneda Nº 6.689; Nº 24472 ubicación del inmueble calle J.</w:t>
      </w:r>
      <w:r w:rsidRPr="00126D1A">
        <w:rPr>
          <w:rFonts w:eastAsia="Calibri"/>
          <w:snapToGrid w:val="0"/>
        </w:rPr>
        <w:t>M. Gutiérrez Nº 1</w:t>
      </w:r>
      <w:r>
        <w:rPr>
          <w:rFonts w:eastAsia="Calibri"/>
          <w:snapToGrid w:val="0"/>
        </w:rPr>
        <w:t>.634.</w:t>
      </w:r>
      <w:r w:rsidRPr="00126D1A">
        <w:rPr>
          <w:rFonts w:eastAsia="Calibri"/>
          <w:snapToGrid w:val="0"/>
        </w:rPr>
        <w:t xml:space="preserve">                                                                                                                                                                                                                                                                                                                                                                                                                                                                                                                                                                                                                                                                                                                                                                                                                                                                                                                                                                                                                                                                                                                                                                                                                                                                                                                                                                                                                                                                                                                                                                                                                                                                                                                                                                                                                                                                                                                                                                                                                                                                                                                                                                                                                                                                                                                                                                                                                                                                                                                                                                                                                                                                                                                                                                                                                                                                                                                                                                                                                                                                                                                                                                                                                                                                                                                                                                                         </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t>Que, a fs. 12 a 20, la Dirección</w:t>
      </w:r>
      <w:r w:rsidRPr="00126D1A">
        <w:rPr>
          <w:rFonts w:eastAsia="Calibri"/>
          <w:snapToGrid w:val="0"/>
        </w:rPr>
        <w:t xml:space="preserve"> de Rentas, informa que la institución se encuentra exenta de los Padrones TGI por tratarse de u</w:t>
      </w:r>
      <w:r>
        <w:rPr>
          <w:rFonts w:eastAsia="Calibri"/>
          <w:snapToGrid w:val="0"/>
        </w:rPr>
        <w:t>na institución de bien público - Ordenanza Fiscal -</w:t>
      </w:r>
      <w:r w:rsidRPr="00126D1A">
        <w:rPr>
          <w:rFonts w:eastAsia="Calibri"/>
          <w:snapToGrid w:val="0"/>
        </w:rPr>
        <w:t xml:space="preserve"> </w:t>
      </w:r>
      <w:r>
        <w:rPr>
          <w:rFonts w:eastAsia="Calibri"/>
          <w:snapToGrid w:val="0"/>
        </w:rPr>
        <w:t>Art. 78º - inciso c).</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23 el Departamento Tributos Autodeclarativos informa que la institución se encuent</w:t>
      </w:r>
      <w:r>
        <w:rPr>
          <w:rFonts w:eastAsia="Calibri"/>
          <w:snapToGrid w:val="0"/>
        </w:rPr>
        <w:t>ra exenta de los Padrones DREI Nº 115560, Nº 61329 y Nº 84995</w:t>
      </w:r>
      <w:r w:rsidRPr="00126D1A">
        <w:rPr>
          <w:rFonts w:eastAsia="Calibri"/>
          <w:snapToGrid w:val="0"/>
        </w:rPr>
        <w:t xml:space="preserve"> y no registra deuda administrativa en los padrones del Registro Municipal de Generadores de Residuos Patológicos Nº 175 y asimismo del Registro Municipal de Operadores de Residuos de Manejo Especial Nº 1951;                                                                               </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26 la Dirección de Habitabilidad informa que mediante solicitud virtual Nº 35641/21- Legajo de Obra Nº 1822862-7 se realizó una Documentación de Obra por 596,14 m</w:t>
      </w:r>
      <w:r w:rsidRPr="00126D1A">
        <w:rPr>
          <w:rFonts w:eastAsia="Calibri"/>
          <w:snapToGrid w:val="0"/>
          <w:vertAlign w:val="superscript"/>
        </w:rPr>
        <w:t>2</w:t>
      </w:r>
      <w:r w:rsidRPr="00126D1A">
        <w:rPr>
          <w:rFonts w:eastAsia="Calibri"/>
          <w:snapToGrid w:val="0"/>
        </w:rPr>
        <w:t>, correspondiente a la totalidad del edificio, se trata de Documentación de carácter antirreglamentario; y que, obra como antecedente la Resolución del HCM Nº 22586/21 que exime a la institución de la aplicación del art. 2.6.5 inciso b) del R</w:t>
      </w:r>
      <w:r>
        <w:rPr>
          <w:rFonts w:eastAsia="Calibri"/>
          <w:snapToGrid w:val="0"/>
        </w:rPr>
        <w:t>eglamento de Edificaciones (Ordenanza</w:t>
      </w:r>
      <w:r w:rsidRPr="00126D1A">
        <w:rPr>
          <w:rFonts w:eastAsia="Calibri"/>
          <w:snapToGrid w:val="0"/>
        </w:rPr>
        <w:t xml:space="preserve"> Nº 7</w:t>
      </w:r>
      <w:r>
        <w:rPr>
          <w:rFonts w:eastAsia="Calibri"/>
          <w:snapToGrid w:val="0"/>
        </w:rPr>
        <w:t>.</w:t>
      </w:r>
      <w:r w:rsidRPr="00126D1A">
        <w:rPr>
          <w:rFonts w:eastAsia="Calibri"/>
          <w:snapToGrid w:val="0"/>
        </w:rPr>
        <w:t xml:space="preserve">279 y modificatorias); Señala que “en virtud a dicha Resolución se informa que, a la fecha se está tramitando mediante solicitud N° 6860/24 un pedido de Certificado de Final de Obra Parcial, por el cual la institución ha realizado de forma sostenida la correspondiente tramitación ajustando aspectos que hacen la habitabilidad y estabilidad de los locales”;  </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27 la Dirección de Habilitaciones señala que el local fue habilitado por Ord</w:t>
      </w:r>
      <w:r>
        <w:rPr>
          <w:rFonts w:eastAsia="Calibri"/>
          <w:snapToGrid w:val="0"/>
        </w:rPr>
        <w:t>enanza Nº</w:t>
      </w:r>
      <w:r w:rsidRPr="00126D1A">
        <w:rPr>
          <w:rFonts w:eastAsia="Calibri"/>
          <w:snapToGrid w:val="0"/>
        </w:rPr>
        <w:t xml:space="preserve"> 12</w:t>
      </w:r>
      <w:r>
        <w:rPr>
          <w:rFonts w:eastAsia="Calibri"/>
          <w:snapToGrid w:val="0"/>
        </w:rPr>
        <w:t>.</w:t>
      </w:r>
      <w:r w:rsidRPr="00126D1A">
        <w:rPr>
          <w:rFonts w:eastAsia="Calibri"/>
          <w:snapToGrid w:val="0"/>
        </w:rPr>
        <w:t>056/13</w:t>
      </w:r>
      <w:r>
        <w:rPr>
          <w:rFonts w:eastAsia="Calibri"/>
          <w:snapToGrid w:val="0"/>
        </w:rPr>
        <w:t xml:space="preserve"> -</w:t>
      </w:r>
      <w:r w:rsidRPr="00126D1A">
        <w:rPr>
          <w:rFonts w:eastAsia="Calibri"/>
          <w:snapToGrid w:val="0"/>
        </w:rPr>
        <w:t xml:space="preserve"> </w:t>
      </w:r>
      <w:r>
        <w:rPr>
          <w:rFonts w:eastAsia="Calibri"/>
          <w:snapToGrid w:val="0"/>
        </w:rPr>
        <w:t xml:space="preserve">Art. 7° Habilitación especial, y que para ser excluido del </w:t>
      </w:r>
      <w:r w:rsidRPr="00126D1A">
        <w:rPr>
          <w:rFonts w:eastAsia="Calibri"/>
          <w:snapToGrid w:val="0"/>
        </w:rPr>
        <w:t>Regist</w:t>
      </w:r>
      <w:r>
        <w:rPr>
          <w:rFonts w:eastAsia="Calibri"/>
          <w:snapToGrid w:val="0"/>
        </w:rPr>
        <w:t>ro de Habilitaciones Especiales</w:t>
      </w:r>
      <w:r w:rsidRPr="00126D1A">
        <w:rPr>
          <w:rFonts w:eastAsia="Calibri"/>
          <w:snapToGrid w:val="0"/>
        </w:rPr>
        <w:t xml:space="preserve"> es condición la presentación del Certificado Final de Obra, </w:t>
      </w:r>
      <w:r>
        <w:rPr>
          <w:rFonts w:eastAsia="Calibri"/>
          <w:snapToGrid w:val="0"/>
        </w:rPr>
        <w:t>el cual se encuentra en trámite.</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29 (reverso) la Dirección Ejecutiva de Edificaciones Privadas, informa que en fecha 21/08/25 se otorgó Certificado Fin</w:t>
      </w:r>
      <w:r>
        <w:rPr>
          <w:rFonts w:eastAsia="Calibri"/>
          <w:snapToGrid w:val="0"/>
        </w:rPr>
        <w:t>al de Obra Parcial Nº 096/2025.</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30 se adjunta copia del Certificado final de o</w:t>
      </w:r>
      <w:r>
        <w:rPr>
          <w:rFonts w:eastAsia="Calibri"/>
          <w:snapToGrid w:val="0"/>
        </w:rPr>
        <w:t xml:space="preserve">bra </w:t>
      </w:r>
      <w:r w:rsidRPr="00126D1A">
        <w:rPr>
          <w:rFonts w:eastAsia="Calibri"/>
          <w:snapToGrid w:val="0"/>
        </w:rPr>
        <w:t>parcial</w:t>
      </w:r>
      <w:r>
        <w:rPr>
          <w:rFonts w:eastAsia="Calibri"/>
          <w:snapToGrid w:val="0"/>
        </w:rPr>
        <w:t xml:space="preserve"> Nº 096/2025, </w:t>
      </w:r>
      <w:r w:rsidRPr="00126D1A">
        <w:rPr>
          <w:rFonts w:eastAsia="Calibri"/>
          <w:snapToGrid w:val="0"/>
        </w:rPr>
        <w:t>otorgado conforme al artículo 2.3.4 del Reglamento de Edificaciones, que en sus observaciones señala que la superficie detallada en la certificación, corresponde a Final Parcial; Superficie total de la edificación</w:t>
      </w:r>
      <w:r>
        <w:rPr>
          <w:rFonts w:eastAsia="Calibri"/>
          <w:snapToGrid w:val="0"/>
        </w:rPr>
        <w:t xml:space="preserve"> </w:t>
      </w:r>
      <w:r w:rsidRPr="00126D1A">
        <w:rPr>
          <w:rFonts w:eastAsia="Calibri"/>
          <w:snapToGrid w:val="0"/>
        </w:rPr>
        <w:t>596,14 m</w:t>
      </w:r>
      <w:r w:rsidRPr="00126D1A">
        <w:rPr>
          <w:rFonts w:eastAsia="Calibri"/>
          <w:snapToGrid w:val="0"/>
          <w:vertAlign w:val="superscript"/>
        </w:rPr>
        <w:t>2</w:t>
      </w:r>
      <w:r w:rsidRPr="00126D1A">
        <w:rPr>
          <w:rFonts w:eastAsia="Calibri"/>
          <w:snapToGrid w:val="0"/>
        </w:rPr>
        <w:t>; la certifi</w:t>
      </w:r>
      <w:r>
        <w:rPr>
          <w:rFonts w:eastAsia="Calibri"/>
          <w:snapToGrid w:val="0"/>
        </w:rPr>
        <w:t>cación refiere a la superficie parcial</w:t>
      </w:r>
      <w:r w:rsidRPr="00126D1A">
        <w:rPr>
          <w:rFonts w:eastAsia="Calibri"/>
          <w:snapToGrid w:val="0"/>
        </w:rPr>
        <w:t xml:space="preserve"> cubierta de </w:t>
      </w:r>
      <w:r>
        <w:rPr>
          <w:rFonts w:eastAsia="Calibri"/>
          <w:snapToGrid w:val="0"/>
        </w:rPr>
        <w:t>257,90 m</w:t>
      </w:r>
      <w:r w:rsidRPr="00126D1A">
        <w:rPr>
          <w:rFonts w:eastAsia="Calibri"/>
          <w:snapToGrid w:val="0"/>
          <w:vertAlign w:val="superscript"/>
        </w:rPr>
        <w:t>2</w:t>
      </w:r>
      <w:r>
        <w:rPr>
          <w:rFonts w:eastAsia="Calibri"/>
          <w:snapToGrid w:val="0"/>
        </w:rPr>
        <w:t>.</w:t>
      </w:r>
    </w:p>
    <w:p w:rsidR="00126D1A" w:rsidRPr="00126D1A" w:rsidRDefault="00126D1A" w:rsidP="006802E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126D1A">
        <w:rPr>
          <w:rFonts w:eastAsia="Calibri"/>
          <w:snapToGrid w:val="0"/>
        </w:rPr>
        <w:t>Que, a fs. 32 el Director de Habilitacione</w:t>
      </w:r>
      <w:r w:rsidR="00C74238">
        <w:rPr>
          <w:rFonts w:eastAsia="Calibri"/>
          <w:snapToGrid w:val="0"/>
        </w:rPr>
        <w:t>s informa que “el final de obra</w:t>
      </w:r>
      <w:r w:rsidRPr="00126D1A">
        <w:rPr>
          <w:rFonts w:eastAsia="Calibri"/>
          <w:snapToGrid w:val="0"/>
        </w:rPr>
        <w:t xml:space="preserve"> incorporado no comprende la totalidad de los sectores destinados al desarrollo de la actividad”, por lo que “no corresponde retirar del Registro de Habilitaciones Especiales”;</w:t>
      </w:r>
    </w:p>
    <w:p w:rsidR="00981CF0" w:rsidRDefault="00126D1A" w:rsidP="006802E3">
      <w:pPr>
        <w:keepNext/>
        <w:widowControl w:val="0"/>
        <w:tabs>
          <w:tab w:val="left" w:pos="1539"/>
          <w:tab w:val="left" w:pos="1980"/>
          <w:tab w:val="left" w:pos="2394"/>
        </w:tabs>
        <w:spacing w:line="336" w:lineRule="auto"/>
        <w:rPr>
          <w:rFonts w:eastAsia="Calibri"/>
        </w:rPr>
      </w:pPr>
      <w:r>
        <w:rPr>
          <w:rFonts w:eastAsia="Calibri"/>
          <w:snapToGrid w:val="0"/>
        </w:rPr>
        <w:lastRenderedPageBreak/>
        <w:tab/>
      </w:r>
      <w:r>
        <w:rPr>
          <w:rFonts w:eastAsia="Calibri"/>
          <w:snapToGrid w:val="0"/>
        </w:rPr>
        <w:tab/>
      </w:r>
      <w:r>
        <w:rPr>
          <w:rFonts w:eastAsia="Calibri"/>
          <w:snapToGrid w:val="0"/>
        </w:rPr>
        <w:tab/>
      </w:r>
      <w:r w:rsidRPr="00126D1A">
        <w:rPr>
          <w:rFonts w:eastAsia="Calibri"/>
          <w:snapToGrid w:val="0"/>
        </w:rPr>
        <w:t>Que, teniendo en cuenta el contexto socioeconómico actual y particularmente la situación desfavorable que afrontan las instituciones y organizaciones vinculadas al abordaje de problemáticas sociosanitarias como es el caso al cual se da tratamiento en el presente;</w:t>
      </w:r>
      <w:r w:rsidR="00981CF0">
        <w:rPr>
          <w:rFonts w:eastAsia="Calibri"/>
        </w:rPr>
        <w:tab/>
      </w:r>
    </w:p>
    <w:p w:rsidR="00981CF0" w:rsidRPr="00180CE1" w:rsidRDefault="00981CF0" w:rsidP="006802E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981CF0" w:rsidRPr="00180CE1" w:rsidRDefault="00981CF0" w:rsidP="00981CF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81CF0" w:rsidRPr="00180CE1" w:rsidRDefault="00126D1A" w:rsidP="00981CF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O R D E N A N Z A</w:t>
      </w:r>
    </w:p>
    <w:p w:rsidR="00126D1A" w:rsidRPr="00126D1A" w:rsidRDefault="00126D1A" w:rsidP="00126D1A">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126D1A">
        <w:rPr>
          <w:rFonts w:eastAsia="Times New Roman"/>
          <w:lang w:val="es-ES_tradnl" w:eastAsia="es-ES_tradnl"/>
        </w:rPr>
        <w:t>Condónase la deuda total del Registro Municipal de Habilitaciones Especiales a nombre de la institución HOMIMEN</w:t>
      </w:r>
      <w:r>
        <w:rPr>
          <w:rFonts w:eastAsia="Times New Roman"/>
          <w:lang w:val="es-ES_tradnl" w:eastAsia="es-ES_tradnl"/>
        </w:rPr>
        <w:t xml:space="preserve"> </w:t>
      </w:r>
      <w:r w:rsidRPr="00126D1A">
        <w:rPr>
          <w:rFonts w:eastAsia="Times New Roman"/>
          <w:lang w:val="es-ES_tradnl" w:eastAsia="es-ES_tradnl"/>
        </w:rPr>
        <w:t>- Asociación por la Inclusión d</w:t>
      </w:r>
      <w:r>
        <w:rPr>
          <w:rFonts w:eastAsia="Times New Roman"/>
          <w:lang w:val="es-ES_tradnl" w:eastAsia="es-ES_tradnl"/>
        </w:rPr>
        <w:t>e las Personas con Discapacidad -</w:t>
      </w:r>
      <w:r w:rsidRPr="00126D1A">
        <w:rPr>
          <w:rFonts w:eastAsia="Times New Roman"/>
          <w:lang w:val="es-ES_tradnl" w:eastAsia="es-ES_tradnl"/>
        </w:rPr>
        <w:t xml:space="preserve"> Personería Jurídica Dec</w:t>
      </w:r>
      <w:r>
        <w:rPr>
          <w:rFonts w:eastAsia="Times New Roman"/>
          <w:lang w:val="es-ES_tradnl" w:eastAsia="es-ES_tradnl"/>
        </w:rPr>
        <w:t>reto</w:t>
      </w:r>
      <w:r w:rsidRPr="00126D1A">
        <w:rPr>
          <w:rFonts w:eastAsia="Times New Roman"/>
          <w:lang w:val="es-ES_tradnl" w:eastAsia="es-ES_tradnl"/>
        </w:rPr>
        <w:t xml:space="preserve"> N° 1516/70 y </w:t>
      </w:r>
      <w:r>
        <w:rPr>
          <w:rFonts w:eastAsia="Times New Roman"/>
          <w:lang w:val="es-ES_tradnl" w:eastAsia="es-ES_tradnl"/>
        </w:rPr>
        <w:t>Entidad de Bien Público N° 2316 -</w:t>
      </w:r>
      <w:r w:rsidRPr="00126D1A">
        <w:rPr>
          <w:rFonts w:eastAsia="Times New Roman"/>
          <w:lang w:val="es-ES_tradnl" w:eastAsia="es-ES_tradnl"/>
        </w:rPr>
        <w:t xml:space="preserve"> CUIT N° 30-67462490-1, con domicilio Avenida Almirante G. Brown N° 6</w:t>
      </w:r>
      <w:r>
        <w:rPr>
          <w:rFonts w:eastAsia="Times New Roman"/>
          <w:lang w:val="es-ES_tradnl" w:eastAsia="es-ES_tradnl"/>
        </w:rPr>
        <w:t>.917 -Padrón Nº 33840.</w:t>
      </w:r>
    </w:p>
    <w:p w:rsidR="00126D1A" w:rsidRPr="00126D1A" w:rsidRDefault="00126D1A" w:rsidP="00126D1A">
      <w:pPr>
        <w:pStyle w:val="Prrafodelista"/>
        <w:keepNext/>
        <w:widowControl w:val="0"/>
        <w:numPr>
          <w:ilvl w:val="0"/>
          <w:numId w:val="22"/>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981CF0" w:rsidRPr="00180CE1" w:rsidRDefault="00981CF0" w:rsidP="00126D1A">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754553" w:rsidRDefault="00754553" w:rsidP="00754553">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81CF0" w:rsidRDefault="00981CF0" w:rsidP="00981CF0">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F. Pinatti</w:t>
      </w:r>
      <w:r w:rsidRPr="00180CE1">
        <w:rPr>
          <w:rFonts w:eastAsia="Calibri"/>
          <w:snapToGrid w:val="0"/>
          <w:spacing w:val="-10"/>
        </w:rPr>
        <w:t xml:space="preserve"> (Sec.).</w:t>
      </w:r>
    </w:p>
    <w:p w:rsidR="00981CF0" w:rsidRPr="00180CE1" w:rsidRDefault="00981CF0" w:rsidP="00981CF0">
      <w:pPr>
        <w:keepNext/>
        <w:widowControl w:val="0"/>
        <w:tabs>
          <w:tab w:val="left" w:pos="4125"/>
        </w:tabs>
        <w:spacing w:line="240" w:lineRule="auto"/>
        <w:rPr>
          <w:rFonts w:eastAsia="Calibri"/>
          <w:snapToGrid w:val="0"/>
          <w:spacing w:val="-10"/>
        </w:rPr>
      </w:pPr>
    </w:p>
    <w:p w:rsidR="00754553" w:rsidRPr="00180CE1" w:rsidRDefault="00981CF0" w:rsidP="00754553">
      <w:pPr>
        <w:keepNext/>
        <w:widowControl w:val="0"/>
        <w:ind w:left="0" w:right="-1" w:hanging="426"/>
        <w:rPr>
          <w:rFonts w:eastAsia="Calibri"/>
        </w:rPr>
      </w:pPr>
      <w:r>
        <w:rPr>
          <w:b/>
        </w:rPr>
        <w:t>45.-</w:t>
      </w:r>
      <w:r w:rsidR="00754553" w:rsidRPr="00180CE1">
        <w:rPr>
          <w:rFonts w:eastAsia="Calibri"/>
          <w:b/>
          <w:u w:val="single"/>
        </w:rPr>
        <w:t xml:space="preserve">DESPACHO DE LAS COMISIONES DE </w:t>
      </w:r>
      <w:r w:rsidR="00754553">
        <w:rPr>
          <w:rFonts w:eastAsia="Calibri"/>
          <w:b/>
          <w:u w:val="single"/>
        </w:rPr>
        <w:t>DESARROLLO SOCIAL, CULTURA, EDUCACIÓN, SALUD, DERECHOS HUMANOS, GÉNERO Y DIVERSIDAD – PLANEAMIENTO URBANO, OBRAS PÚBLICAS, HABITAT Y GESTIÓN DE RIESGO –GOBIERNO Y SEGURIDAD CIUDADANA</w:t>
      </w:r>
      <w:r w:rsidR="00754553" w:rsidRPr="00180CE1">
        <w:rPr>
          <w:rFonts w:eastAsia="Calibri"/>
          <w:b/>
        </w:rPr>
        <w:t xml:space="preserve">: </w:t>
      </w:r>
      <w:r w:rsidR="00754553" w:rsidRPr="00180CE1">
        <w:rPr>
          <w:rFonts w:eastAsia="Calibri"/>
        </w:rPr>
        <w:t>Expte. CO-0062-</w:t>
      </w:r>
      <w:r w:rsidR="00754553">
        <w:rPr>
          <w:rFonts w:eastAsia="Calibri"/>
        </w:rPr>
        <w:t>02054719-6</w:t>
      </w:r>
      <w:r w:rsidR="00754553" w:rsidRPr="00180CE1">
        <w:rPr>
          <w:color w:val="000000"/>
        </w:rPr>
        <w:t xml:space="preserve"> </w:t>
      </w:r>
      <w:r w:rsidR="00754553">
        <w:rPr>
          <w:rFonts w:eastAsia="Calibri"/>
          <w:spacing w:val="-30"/>
        </w:rPr>
        <w:t>(N</w:t>
      </w:r>
      <w:r w:rsidR="00754553" w:rsidRPr="00180CE1">
        <w:rPr>
          <w:rFonts w:eastAsia="Calibri"/>
          <w:spacing w:val="-30"/>
        </w:rPr>
        <w:t>)</w:t>
      </w:r>
      <w:r w:rsidR="00754553" w:rsidRPr="00180CE1">
        <w:rPr>
          <w:rFonts w:eastAsia="Calibri"/>
        </w:rPr>
        <w:t xml:space="preserve"> - Autoría: </w:t>
      </w:r>
      <w:r w:rsidR="00C74238">
        <w:rPr>
          <w:rFonts w:eastAsia="Calibri"/>
        </w:rPr>
        <w:t>Centro de ex Soldados Combatientes de Malvinas.</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Pr="00D43880">
        <w:rPr>
          <w:rFonts w:eastAsia="Calibri"/>
        </w:rPr>
        <w:t xml:space="preserve">02054719-6 (N) </w:t>
      </w:r>
      <w:r w:rsidRPr="00180CE1">
        <w:rPr>
          <w:rFonts w:eastAsia="Calibri"/>
        </w:rPr>
        <w:t>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Pr="00D43880" w:rsidRDefault="00754553" w:rsidP="0075455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D43880">
        <w:rPr>
          <w:rFonts w:eastAsia="Calibri"/>
          <w:snapToGrid w:val="0"/>
        </w:rPr>
        <w:t>Que, según informes del DEM y analizadas las actuaciones, el Departamento Registro Geográfico Catastral de la Dirección de Catastro informa a fojas 5 que la denomina</w:t>
      </w:r>
      <w:r>
        <w:rPr>
          <w:rFonts w:eastAsia="Calibri"/>
          <w:snapToGrid w:val="0"/>
        </w:rPr>
        <w:t>ción Paseo Héroes de Malvinas</w:t>
      </w:r>
      <w:r w:rsidRPr="00D43880">
        <w:rPr>
          <w:rFonts w:eastAsia="Calibri"/>
          <w:snapToGrid w:val="0"/>
        </w:rPr>
        <w:t xml:space="preserve"> se encuentra disponible; y deja constancia de la existencia de la Ordenanza N°</w:t>
      </w:r>
      <w:r>
        <w:rPr>
          <w:rFonts w:eastAsia="Calibri"/>
          <w:snapToGrid w:val="0"/>
        </w:rPr>
        <w:t xml:space="preserve"> </w:t>
      </w:r>
      <w:r w:rsidRPr="00D43880">
        <w:rPr>
          <w:rFonts w:eastAsia="Calibri"/>
          <w:snapToGrid w:val="0"/>
        </w:rPr>
        <w:t>12</w:t>
      </w:r>
      <w:r>
        <w:rPr>
          <w:rFonts w:eastAsia="Calibri"/>
          <w:snapToGrid w:val="0"/>
        </w:rPr>
        <w:t>.</w:t>
      </w:r>
      <w:r w:rsidRPr="00D43880">
        <w:rPr>
          <w:rFonts w:eastAsia="Calibri"/>
          <w:snapToGrid w:val="0"/>
        </w:rPr>
        <w:t>879, cuyo artíc</w:t>
      </w:r>
      <w:r>
        <w:rPr>
          <w:rFonts w:eastAsia="Calibri"/>
          <w:snapToGrid w:val="0"/>
        </w:rPr>
        <w:t>ulo 1° dispone designar con el</w:t>
      </w:r>
      <w:r w:rsidR="00C74238">
        <w:rPr>
          <w:rFonts w:eastAsia="Calibri"/>
          <w:snapToGrid w:val="0"/>
        </w:rPr>
        <w:t xml:space="preserve"> nombre</w:t>
      </w:r>
      <w:r>
        <w:rPr>
          <w:rFonts w:eastAsia="Calibri"/>
          <w:snapToGrid w:val="0"/>
        </w:rPr>
        <w:t xml:space="preserve"> Nuestros Héroes de Malvinas</w:t>
      </w:r>
      <w:r w:rsidRPr="00D43880">
        <w:rPr>
          <w:rFonts w:eastAsia="Calibri"/>
          <w:snapToGrid w:val="0"/>
        </w:rPr>
        <w:t xml:space="preserve"> al Padrón Municipal N° R14300, que se encuentra ubicado en el Barrio La Guardia. Por último, menciona que el polígono corresponde a una mayor fracción cuyo dominio se corresponde a la Agencia de Bienes del Estado Nacional. Asimismo, la Comisión Honoraria Permanente de Asesoramiento de Nombre de Calles, Pasajes y Plazas a fojas 9 vta. considera viable la designación y sector propuestos dada la ubicación de la sede social del Centro </w:t>
      </w:r>
      <w:r w:rsidRPr="00D43880">
        <w:rPr>
          <w:rFonts w:eastAsia="Calibri"/>
          <w:snapToGrid w:val="0"/>
        </w:rPr>
        <w:lastRenderedPageBreak/>
        <w:t>Exsoldados Combatientes de Malvinas y su reconocimiento por parte de los vecinos de la ciudad. Sin perjuicio de ello, resulta necesario destacar que, en dicha área, sobre Pedro Vittori, coexisten distintos pasos con sus respectivas denominaciones, por lo cual debería analizarse y definirse correctamente la dimensión o calles entre las cuales se le asignaría el nombre Paseo Héroes de Malvinas.</w:t>
      </w:r>
    </w:p>
    <w:p w:rsidR="00754553" w:rsidRDefault="00754553" w:rsidP="00754553">
      <w:pPr>
        <w:keepNext/>
        <w:widowControl w:val="0"/>
        <w:tabs>
          <w:tab w:val="left" w:pos="1539"/>
          <w:tab w:val="left" w:pos="1980"/>
          <w:tab w:val="left" w:pos="2394"/>
        </w:tabs>
        <w:spacing w:line="336" w:lineRule="auto"/>
        <w:rPr>
          <w:rFonts w:eastAsia="Calibri"/>
          <w:snapToGrid w:val="0"/>
        </w:rPr>
      </w:pPr>
      <w:r>
        <w:rPr>
          <w:rFonts w:eastAsia="Calibri"/>
          <w:snapToGrid w:val="0"/>
        </w:rPr>
        <w:tab/>
      </w:r>
      <w:r>
        <w:rPr>
          <w:rFonts w:eastAsia="Calibri"/>
          <w:snapToGrid w:val="0"/>
        </w:rPr>
        <w:tab/>
      </w:r>
      <w:r>
        <w:rPr>
          <w:rFonts w:eastAsia="Calibri"/>
          <w:snapToGrid w:val="0"/>
        </w:rPr>
        <w:tab/>
      </w:r>
      <w:r w:rsidRPr="00D43880">
        <w:rPr>
          <w:rFonts w:eastAsia="Calibri"/>
          <w:snapToGrid w:val="0"/>
        </w:rPr>
        <w:t>Que, la Ordenanza N°</w:t>
      </w:r>
      <w:r>
        <w:rPr>
          <w:rFonts w:eastAsia="Calibri"/>
          <w:snapToGrid w:val="0"/>
        </w:rPr>
        <w:t xml:space="preserve"> </w:t>
      </w:r>
      <w:r w:rsidRPr="00D43880">
        <w:rPr>
          <w:rFonts w:eastAsia="Calibri"/>
          <w:snapToGrid w:val="0"/>
        </w:rPr>
        <w:t>13</w:t>
      </w:r>
      <w:r>
        <w:rPr>
          <w:rFonts w:eastAsia="Calibri"/>
          <w:snapToGrid w:val="0"/>
        </w:rPr>
        <w:t>.</w:t>
      </w:r>
      <w:r w:rsidRPr="00D43880">
        <w:rPr>
          <w:rFonts w:eastAsia="Calibri"/>
          <w:snapToGrid w:val="0"/>
        </w:rPr>
        <w:t>052 crea el Parque Lineal de la Democracia y admite nominaciones a espacios integrantes del mencionado Parque que pudieran disponerse o crearse a futuro</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134"/>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 xml:space="preserve">O R D E N A N Z A </w:t>
      </w:r>
    </w:p>
    <w:p w:rsidR="00754553" w:rsidRDefault="00754553" w:rsidP="00754553">
      <w:pPr>
        <w:pStyle w:val="Ttulo"/>
        <w:keepNext/>
        <w:widowControl w:val="0"/>
        <w:numPr>
          <w:ilvl w:val="0"/>
          <w:numId w:val="23"/>
        </w:numPr>
        <w:tabs>
          <w:tab w:val="left" w:pos="-5387"/>
          <w:tab w:val="left" w:pos="1134"/>
        </w:tabs>
        <w:spacing w:before="0" w:after="0" w:line="360" w:lineRule="auto"/>
        <w:ind w:left="284" w:right="-1" w:firstLine="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 xml:space="preserve">Desígnese con la denominación </w:t>
      </w:r>
      <w:r w:rsidRPr="00D43880">
        <w:rPr>
          <w:rFonts w:ascii="Arial" w:hAnsi="Arial" w:cs="Arial"/>
          <w:b w:val="0"/>
          <w:szCs w:val="24"/>
          <w:u w:val="none"/>
          <w:lang w:val="es-ES_tradnl" w:eastAsia="es-ES_tradnl"/>
        </w:rPr>
        <w:t>Paseo Héroe</w:t>
      </w:r>
      <w:r>
        <w:rPr>
          <w:rFonts w:ascii="Arial" w:hAnsi="Arial" w:cs="Arial"/>
          <w:b w:val="0"/>
          <w:szCs w:val="24"/>
          <w:u w:val="none"/>
          <w:lang w:val="es-ES_tradnl" w:eastAsia="es-ES_tradnl"/>
        </w:rPr>
        <w:t>s de Malvinas</w:t>
      </w:r>
      <w:r w:rsidRPr="00D43880">
        <w:rPr>
          <w:rFonts w:ascii="Arial" w:hAnsi="Arial" w:cs="Arial"/>
          <w:b w:val="0"/>
          <w:szCs w:val="24"/>
          <w:u w:val="none"/>
          <w:lang w:val="es-ES_tradnl" w:eastAsia="es-ES_tradnl"/>
        </w:rPr>
        <w:t xml:space="preserve"> al espacio verde público ubicado a la vera del margen Este de calle Pedro Víttori, entre las calles Pedro Zenteno y José Iturraspe, conforme </w:t>
      </w:r>
      <w:r w:rsidR="00C74238">
        <w:rPr>
          <w:rFonts w:ascii="Arial" w:hAnsi="Arial" w:cs="Arial"/>
          <w:b w:val="0"/>
          <w:szCs w:val="24"/>
          <w:u w:val="none"/>
          <w:lang w:val="es-ES_tradnl" w:eastAsia="es-ES_tradnl"/>
        </w:rPr>
        <w:t>A</w:t>
      </w:r>
      <w:r w:rsidRPr="00D43880">
        <w:rPr>
          <w:rFonts w:ascii="Arial" w:hAnsi="Arial" w:cs="Arial"/>
          <w:b w:val="0"/>
          <w:szCs w:val="24"/>
          <w:u w:val="none"/>
          <w:lang w:val="es-ES_tradnl" w:eastAsia="es-ES_tradnl"/>
        </w:rPr>
        <w:t xml:space="preserve">rt. 2° de la Ordenanza N° 13052, </w:t>
      </w:r>
      <w:r w:rsidR="006802E3">
        <w:rPr>
          <w:rFonts w:ascii="Arial" w:hAnsi="Arial" w:cs="Arial"/>
          <w:b w:val="0"/>
          <w:szCs w:val="24"/>
          <w:u w:val="none"/>
          <w:lang w:val="es-ES_tradnl" w:eastAsia="es-ES_tradnl"/>
        </w:rPr>
        <w:t>según anexo adjunto.</w:t>
      </w:r>
    </w:p>
    <w:p w:rsidR="00754553" w:rsidRDefault="00754553" w:rsidP="00754553">
      <w:pPr>
        <w:pStyle w:val="Ttulo"/>
        <w:keepNext/>
        <w:widowControl w:val="0"/>
        <w:numPr>
          <w:ilvl w:val="0"/>
          <w:numId w:val="23"/>
        </w:numPr>
        <w:tabs>
          <w:tab w:val="left" w:pos="-5387"/>
          <w:tab w:val="left" w:pos="1134"/>
        </w:tabs>
        <w:spacing w:before="0" w:after="0" w:line="360" w:lineRule="auto"/>
        <w:ind w:left="284" w:right="-1" w:firstLine="0"/>
        <w:jc w:val="both"/>
        <w:rPr>
          <w:rFonts w:ascii="Arial" w:hAnsi="Arial" w:cs="Arial"/>
          <w:b w:val="0"/>
          <w:szCs w:val="24"/>
          <w:u w:val="none"/>
          <w:lang w:val="es-ES_tradnl" w:eastAsia="es-ES_tradnl"/>
        </w:rPr>
      </w:pPr>
      <w:r w:rsidRPr="00D43880">
        <w:rPr>
          <w:rFonts w:ascii="Arial" w:hAnsi="Arial" w:cs="Arial"/>
          <w:b w:val="0"/>
          <w:szCs w:val="24"/>
          <w:u w:val="none"/>
          <w:lang w:val="es-ES_tradnl" w:eastAsia="es-ES_tradnl"/>
        </w:rPr>
        <w:t>El Departamento Ejecutivo Municipal, a través de la Secretaría que corresponda, debe efectuar la colocación de la señalética correspondiente alusiva al nombre designado</w:t>
      </w:r>
      <w:r>
        <w:rPr>
          <w:rFonts w:ascii="Arial" w:hAnsi="Arial" w:cs="Arial"/>
          <w:b w:val="0"/>
          <w:szCs w:val="24"/>
          <w:u w:val="none"/>
          <w:lang w:val="es-ES_tradnl" w:eastAsia="es-ES_tradnl"/>
        </w:rPr>
        <w:t>.</w:t>
      </w:r>
    </w:p>
    <w:p w:rsidR="00754553" w:rsidRDefault="00754553" w:rsidP="00754553">
      <w:pPr>
        <w:pStyle w:val="Ttulo"/>
        <w:keepNext/>
        <w:widowControl w:val="0"/>
        <w:numPr>
          <w:ilvl w:val="0"/>
          <w:numId w:val="23"/>
        </w:numPr>
        <w:tabs>
          <w:tab w:val="left" w:pos="-5387"/>
          <w:tab w:val="left" w:pos="1134"/>
        </w:tabs>
        <w:spacing w:before="0" w:after="0" w:line="360" w:lineRule="auto"/>
        <w:ind w:left="284" w:right="-1" w:firstLine="0"/>
        <w:jc w:val="both"/>
        <w:rPr>
          <w:rFonts w:ascii="Arial" w:hAnsi="Arial" w:cs="Arial"/>
          <w:b w:val="0"/>
          <w:szCs w:val="24"/>
          <w:u w:val="none"/>
          <w:lang w:val="es-ES_tradnl" w:eastAsia="es-ES_tradnl"/>
        </w:rPr>
      </w:pPr>
      <w:r w:rsidRPr="00D43880">
        <w:rPr>
          <w:rFonts w:ascii="Arial" w:hAnsi="Arial" w:cs="Arial"/>
          <w:b w:val="0"/>
          <w:szCs w:val="24"/>
          <w:u w:val="none"/>
          <w:lang w:val="es-ES_tradnl" w:eastAsia="es-ES_tradnl"/>
        </w:rPr>
        <w:t>Las erogaciones que demande la ejecución del presente proyecto serán imputadas a la partida presupuestaria del ejercicio fiscal vigente</w:t>
      </w:r>
      <w:r>
        <w:rPr>
          <w:rFonts w:ascii="Arial" w:hAnsi="Arial" w:cs="Arial"/>
          <w:b w:val="0"/>
          <w:szCs w:val="24"/>
          <w:u w:val="none"/>
          <w:lang w:val="es-ES_tradnl" w:eastAsia="es-ES_tradnl"/>
        </w:rPr>
        <w:t>.</w:t>
      </w:r>
    </w:p>
    <w:p w:rsidR="00754553" w:rsidRPr="00CF04BF" w:rsidRDefault="00754553" w:rsidP="00754553">
      <w:pPr>
        <w:pStyle w:val="Ttulo"/>
        <w:keepNext/>
        <w:widowControl w:val="0"/>
        <w:numPr>
          <w:ilvl w:val="0"/>
          <w:numId w:val="23"/>
        </w:numPr>
        <w:tabs>
          <w:tab w:val="left" w:pos="-5387"/>
          <w:tab w:val="left" w:pos="1134"/>
          <w:tab w:val="left" w:pos="1701"/>
        </w:tabs>
        <w:spacing w:before="0" w:after="0" w:line="360" w:lineRule="auto"/>
        <w:ind w:left="284" w:right="-1" w:firstLine="0"/>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Comuníquese al Departamento Ejecutivo Municipal.</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6802E3" w:rsidRDefault="006802E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 – M. Mondino – M. Blazkow (Sec).</w:t>
      </w:r>
    </w:p>
    <w:p w:rsidR="00754553" w:rsidRDefault="00754553" w:rsidP="00754553">
      <w:pPr>
        <w:keepNext/>
        <w:widowControl w:val="0"/>
        <w:ind w:left="0" w:right="-1" w:firstLine="284"/>
        <w:rPr>
          <w:rFonts w:eastAsia="Calibri"/>
          <w:snapToGrid w:val="0"/>
          <w:spacing w:val="-10"/>
          <w:lang w:val="en-US"/>
        </w:rPr>
      </w:pPr>
      <w:r>
        <w:rPr>
          <w:rFonts w:eastAsia="Calibri"/>
          <w:snapToGrid w:val="0"/>
          <w:spacing w:val="-10"/>
          <w:lang w:val="en-US"/>
        </w:rPr>
        <w:t xml:space="preserve">C. Pereira - M. Barletta – L. Simoniello – J. </w:t>
      </w:r>
      <w:r w:rsidR="006802E3">
        <w:rPr>
          <w:rFonts w:eastAsia="Calibri"/>
          <w:snapToGrid w:val="0"/>
          <w:spacing w:val="-10"/>
          <w:lang w:val="en-US"/>
        </w:rPr>
        <w:t>Martínez</w:t>
      </w:r>
      <w:r>
        <w:rPr>
          <w:rFonts w:eastAsia="Calibri"/>
          <w:snapToGrid w:val="0"/>
          <w:spacing w:val="-10"/>
          <w:lang w:val="en-US"/>
        </w:rPr>
        <w:t xml:space="preserve"> – F. </w:t>
      </w:r>
      <w:r w:rsidR="006802E3">
        <w:rPr>
          <w:rFonts w:eastAsia="Calibri"/>
          <w:snapToGrid w:val="0"/>
          <w:spacing w:val="-10"/>
          <w:lang w:val="en-US"/>
        </w:rPr>
        <w:t>Pinatti (Sec.)</w:t>
      </w:r>
    </w:p>
    <w:p w:rsidR="006802E3" w:rsidRDefault="006802E3" w:rsidP="00754553">
      <w:pPr>
        <w:keepNext/>
        <w:widowControl w:val="0"/>
        <w:ind w:left="0" w:right="-1" w:firstLine="284"/>
        <w:rPr>
          <w:rFonts w:eastAsia="Calibri"/>
          <w:snapToGrid w:val="0"/>
          <w:spacing w:val="-10"/>
          <w:lang w:val="en-US"/>
        </w:rPr>
      </w:pPr>
    </w:p>
    <w:p w:rsidR="00754553" w:rsidRPr="00180CE1" w:rsidRDefault="00754553" w:rsidP="00754553">
      <w:pPr>
        <w:keepNext/>
        <w:widowControl w:val="0"/>
        <w:ind w:left="0" w:right="-1" w:hanging="426"/>
        <w:rPr>
          <w:rFonts w:eastAsia="Calibri"/>
        </w:rPr>
      </w:pPr>
      <w:r>
        <w:rPr>
          <w:b/>
        </w:rPr>
        <w:t>46.-</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02083928-8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Ignacio Laurenti.</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02083928-8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Default="00754553" w:rsidP="0075455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Pr>
          <w:rFonts w:eastAsia="Calibri"/>
          <w:snapToGrid w:val="0"/>
        </w:rPr>
        <w:t>Que, la 2ª</w:t>
      </w:r>
      <w:r w:rsidRPr="003F764A">
        <w:rPr>
          <w:rFonts w:eastAsia="Calibri"/>
          <w:snapToGrid w:val="0"/>
        </w:rPr>
        <w:t xml:space="preserve"> Edición del Festival Folclórico Monseñor Alfonso Durán, se realizará</w:t>
      </w:r>
      <w:r>
        <w:rPr>
          <w:rFonts w:eastAsia="Calibri"/>
          <w:snapToGrid w:val="0"/>
        </w:rPr>
        <w:t xml:space="preserve"> </w:t>
      </w:r>
      <w:r w:rsidRPr="003F764A">
        <w:rPr>
          <w:rFonts w:eastAsia="Calibri"/>
          <w:snapToGrid w:val="0"/>
        </w:rPr>
        <w:t xml:space="preserve">con motivo de generar un espacio de encuentro y celebración de la </w:t>
      </w:r>
      <w:r w:rsidRPr="003F764A">
        <w:rPr>
          <w:rFonts w:eastAsia="Calibri"/>
          <w:snapToGrid w:val="0"/>
        </w:rPr>
        <w:lastRenderedPageBreak/>
        <w:t>identidad.</w:t>
      </w:r>
      <w:r>
        <w:rPr>
          <w:rFonts w:eastAsia="Calibri"/>
          <w:snapToGrid w:val="0"/>
        </w:rPr>
        <w:t xml:space="preserve"> </w:t>
      </w:r>
      <w:r w:rsidRPr="003F764A">
        <w:rPr>
          <w:rFonts w:eastAsia="Calibri"/>
          <w:snapToGrid w:val="0"/>
        </w:rPr>
        <w:t>Para ello, el Festival</w:t>
      </w:r>
      <w:r>
        <w:rPr>
          <w:rFonts w:eastAsia="Calibri"/>
          <w:snapToGrid w:val="0"/>
        </w:rPr>
        <w:t xml:space="preserve"> </w:t>
      </w:r>
      <w:r w:rsidRPr="003F764A">
        <w:rPr>
          <w:rFonts w:eastAsia="Calibri"/>
          <w:snapToGrid w:val="0"/>
        </w:rPr>
        <w:t>contará con la destacada presencia de artistas locales y regionales, como Nota en Flor, Mboyeré y la Agrupación de Danzas La Calandria, junto con la participación activa de los alumnos de la institución</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754553" w:rsidRPr="00CF04BF" w:rsidRDefault="00754553" w:rsidP="007545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3F764A">
        <w:rPr>
          <w:rFonts w:ascii="Arial" w:hAnsi="Arial" w:cs="Arial"/>
          <w:b w:val="0"/>
          <w:szCs w:val="24"/>
          <w:u w:val="none"/>
          <w:lang w:val="es-ES_tradnl" w:eastAsia="es-ES_tradnl"/>
        </w:rPr>
        <w:t>expresa su benepl</w:t>
      </w:r>
      <w:r>
        <w:rPr>
          <w:rFonts w:ascii="Arial" w:hAnsi="Arial" w:cs="Arial"/>
          <w:b w:val="0"/>
          <w:szCs w:val="24"/>
          <w:u w:val="none"/>
          <w:lang w:val="es-ES_tradnl" w:eastAsia="es-ES_tradnl"/>
        </w:rPr>
        <w:t>ácito por la realización de la 2ª</w:t>
      </w:r>
      <w:r w:rsidRPr="003F764A">
        <w:rPr>
          <w:rFonts w:ascii="Arial" w:hAnsi="Arial" w:cs="Arial"/>
          <w:b w:val="0"/>
          <w:szCs w:val="24"/>
          <w:u w:val="none"/>
          <w:lang w:val="es-ES_tradnl" w:eastAsia="es-ES_tradnl"/>
        </w:rPr>
        <w:t xml:space="preserve"> Edición del Festival Folclórico Monseñor Alfonso Durán</w:t>
      </w:r>
      <w:r w:rsidRPr="00AE1F02">
        <w:rPr>
          <w:rFonts w:ascii="Arial" w:hAnsi="Arial" w:cs="Arial"/>
          <w:b w:val="0"/>
          <w:szCs w:val="24"/>
          <w:u w:val="none"/>
          <w:lang w:val="es-ES_tradnl" w:eastAsia="es-ES_tradnl"/>
        </w:rPr>
        <w:t>.</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M. Barletta – L. Simoniello – </w:t>
      </w:r>
      <w:r w:rsidR="006802E3">
        <w:rPr>
          <w:rFonts w:eastAsia="Calibri"/>
          <w:snapToGrid w:val="0"/>
          <w:spacing w:val="-10"/>
          <w:lang w:val="en-US"/>
        </w:rPr>
        <w:t xml:space="preserve">J. Martínez </w:t>
      </w:r>
      <w:r>
        <w:rPr>
          <w:rFonts w:eastAsia="Calibri"/>
          <w:snapToGrid w:val="0"/>
          <w:spacing w:val="-10"/>
          <w:lang w:val="en-US"/>
        </w:rPr>
        <w:t>– F. Pinatti (Sec.).</w:t>
      </w:r>
    </w:p>
    <w:p w:rsidR="00754553" w:rsidRDefault="00754553" w:rsidP="00754553">
      <w:pPr>
        <w:keepNext/>
        <w:widowControl w:val="0"/>
        <w:tabs>
          <w:tab w:val="left" w:pos="1140"/>
        </w:tabs>
        <w:spacing w:line="240" w:lineRule="auto"/>
        <w:rPr>
          <w:rFonts w:eastAsia="Calibri"/>
          <w:snapToGrid w:val="0"/>
          <w:spacing w:val="-10"/>
          <w:lang w:val="en-US"/>
        </w:rPr>
      </w:pPr>
    </w:p>
    <w:p w:rsidR="00754553" w:rsidRPr="00180CE1" w:rsidRDefault="00754553" w:rsidP="00754553">
      <w:pPr>
        <w:keepNext/>
        <w:widowControl w:val="0"/>
        <w:ind w:left="0" w:right="-1" w:hanging="426"/>
        <w:rPr>
          <w:rFonts w:eastAsia="Calibri"/>
        </w:rPr>
      </w:pPr>
      <w:r>
        <w:rPr>
          <w:b/>
        </w:rPr>
        <w:t>47.-</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02086713-1</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Silvina Cian, Carlos Pereira y María Battistutti.</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02086713-1</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Default="00754553" w:rsidP="0075455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Pr>
          <w:rFonts w:eastAsia="Calibri"/>
          <w:snapToGrid w:val="0"/>
        </w:rPr>
        <w:t xml:space="preserve">Que, la </w:t>
      </w:r>
      <w:r w:rsidRPr="003F764A">
        <w:rPr>
          <w:rFonts w:eastAsia="Calibri"/>
          <w:snapToGrid w:val="0"/>
        </w:rPr>
        <w:t>Papanoeleada M</w:t>
      </w:r>
      <w:r>
        <w:rPr>
          <w:rFonts w:eastAsia="Calibri"/>
          <w:snapToGrid w:val="0"/>
        </w:rPr>
        <w:t>otera</w:t>
      </w:r>
      <w:r w:rsidRPr="003F764A">
        <w:rPr>
          <w:rFonts w:eastAsia="Calibri"/>
          <w:snapToGrid w:val="0"/>
        </w:rPr>
        <w:t>, organizada por el grupo Ruteando Eternamente, es un evento con fines solidarios que reúne a distintos grupos de moteros de la ciuda</w:t>
      </w:r>
      <w:r>
        <w:rPr>
          <w:rFonts w:eastAsia="Calibri"/>
          <w:snapToGrid w:val="0"/>
        </w:rPr>
        <w:t>d y de localidades vecinas. La Papaloneada</w:t>
      </w:r>
      <w:r w:rsidRPr="003F764A">
        <w:rPr>
          <w:rFonts w:eastAsia="Calibri"/>
          <w:snapToGrid w:val="0"/>
        </w:rPr>
        <w:t xml:space="preserve"> consiste en realizar una ca</w:t>
      </w:r>
      <w:r>
        <w:rPr>
          <w:rFonts w:eastAsia="Calibri"/>
          <w:snapToGrid w:val="0"/>
        </w:rPr>
        <w:t>ravana que parte del cartel de Santa Fe</w:t>
      </w:r>
      <w:r w:rsidRPr="003F764A">
        <w:rPr>
          <w:rFonts w:eastAsia="Calibri"/>
          <w:snapToGrid w:val="0"/>
        </w:rPr>
        <w:t xml:space="preserve"> ubicado en la Costanera Oeste y se dirige a la </w:t>
      </w:r>
      <w:r>
        <w:rPr>
          <w:rFonts w:eastAsia="Calibri"/>
          <w:snapToGrid w:val="0"/>
        </w:rPr>
        <w:t>Fundación Mateo Esquivo y a la Casa Alassia</w:t>
      </w:r>
      <w:r w:rsidRPr="003F764A">
        <w:rPr>
          <w:rFonts w:eastAsia="Calibri"/>
          <w:snapToGrid w:val="0"/>
        </w:rPr>
        <w:t xml:space="preserve"> del Hospital de Niños Orlando Alassia, en un clima festivo mediante la utilización de disfraces y decoraciones alusivas a la Navidad. Asimismo, los organizadores convocan a participar a todos los vecinos de la ciudad que quieran acompañar esta actividad, ya sea participando de la caravana o donando ropa, juguetes y alimentos no perecederos que serán entregados como regalos navideños a los niños y las familias vinculadas a ambos establecimientos</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754553" w:rsidRPr="00CF04BF" w:rsidRDefault="00754553" w:rsidP="007545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3F764A">
        <w:rPr>
          <w:rFonts w:ascii="Arial" w:hAnsi="Arial" w:cs="Arial"/>
          <w:b w:val="0"/>
          <w:szCs w:val="24"/>
          <w:u w:val="none"/>
          <w:lang w:val="es-ES_tradnl" w:eastAsia="es-ES_tradnl"/>
        </w:rPr>
        <w:t>expresa su beneplácito a la 3</w:t>
      </w:r>
      <w:r>
        <w:rPr>
          <w:rFonts w:ascii="Arial" w:hAnsi="Arial" w:cs="Arial"/>
          <w:b w:val="0"/>
          <w:szCs w:val="24"/>
          <w:u w:val="none"/>
          <w:lang w:val="es-ES_tradnl" w:eastAsia="es-ES_tradnl"/>
        </w:rPr>
        <w:t>ª Papanoeleada Motera Solidaria</w:t>
      </w:r>
      <w:r w:rsidRPr="003F764A">
        <w:rPr>
          <w:rFonts w:ascii="Arial" w:hAnsi="Arial" w:cs="Arial"/>
          <w:b w:val="0"/>
          <w:szCs w:val="24"/>
          <w:u w:val="none"/>
          <w:lang w:val="es-ES_tradnl" w:eastAsia="es-ES_tradnl"/>
        </w:rPr>
        <w:t>, organizada por el grupo Ruteando Eternamente</w:t>
      </w:r>
      <w:r w:rsidRPr="00AE1F02">
        <w:rPr>
          <w:rFonts w:ascii="Arial" w:hAnsi="Arial" w:cs="Arial"/>
          <w:b w:val="0"/>
          <w:szCs w:val="24"/>
          <w:u w:val="none"/>
          <w:lang w:val="es-ES_tradnl" w:eastAsia="es-ES_tradnl"/>
        </w:rPr>
        <w:t>.</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lastRenderedPageBreak/>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w:t>
      </w:r>
      <w:r w:rsidR="006802E3">
        <w:rPr>
          <w:rFonts w:eastAsia="Calibri"/>
          <w:snapToGrid w:val="0"/>
          <w:spacing w:val="-10"/>
          <w:lang w:val="en-US"/>
        </w:rPr>
        <w:t xml:space="preserve">- J. Martínez </w:t>
      </w:r>
      <w:r>
        <w:rPr>
          <w:rFonts w:eastAsia="Calibri"/>
          <w:snapToGrid w:val="0"/>
          <w:spacing w:val="-10"/>
          <w:lang w:val="en-US"/>
        </w:rPr>
        <w:t>– L. Simoniello – J. Fernández – F. Pinatti (Sec.).</w:t>
      </w:r>
    </w:p>
    <w:p w:rsidR="00754553" w:rsidRDefault="00754553" w:rsidP="00754553">
      <w:pPr>
        <w:keepNext/>
        <w:widowControl w:val="0"/>
        <w:tabs>
          <w:tab w:val="left" w:pos="1140"/>
        </w:tabs>
        <w:spacing w:line="240" w:lineRule="auto"/>
        <w:rPr>
          <w:rFonts w:eastAsia="Calibri"/>
          <w:snapToGrid w:val="0"/>
          <w:spacing w:val="-10"/>
          <w:lang w:val="en-US"/>
        </w:rPr>
      </w:pPr>
    </w:p>
    <w:p w:rsidR="00754553" w:rsidRPr="00180CE1" w:rsidRDefault="00754553" w:rsidP="00754553">
      <w:pPr>
        <w:keepNext/>
        <w:widowControl w:val="0"/>
        <w:ind w:left="0" w:right="-1" w:hanging="426"/>
        <w:rPr>
          <w:rFonts w:eastAsia="Calibri"/>
        </w:rPr>
      </w:pPr>
      <w:r>
        <w:rPr>
          <w:b/>
        </w:rPr>
        <w:t>48.-</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02086711-5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Silvina Cian, Carlos Pereira, María Barletta, Ignacio Laurenti y María Battistutti.</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02086711-5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Default="00754553" w:rsidP="0075455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924417">
        <w:rPr>
          <w:rFonts w:eastAsia="Calibri"/>
          <w:snapToGrid w:val="0"/>
        </w:rPr>
        <w:t>Que, el Encuentro Nacional de Dirigentes de Colectividades de diversidad cultural convocará a más de 300 dirigentes que se reunirán junto a autoridades nacionales, provinciales y municipales</w:t>
      </w:r>
      <w:r>
        <w:rPr>
          <w:rFonts w:eastAsia="Calibri"/>
          <w:snapToGrid w:val="0"/>
        </w:rPr>
        <w:t xml:space="preserve"> </w:t>
      </w:r>
      <w:r w:rsidRPr="00924417">
        <w:rPr>
          <w:rFonts w:eastAsia="Calibri"/>
          <w:snapToGrid w:val="0"/>
        </w:rPr>
        <w:t>para fortalecer vínculos, compartir experiencias y promover nuevas acciones conjuntas. Con el propósito de fortalecer las instituciones que agrupan a estas comunidades y promover el entendimiento intercultural, el encuentro se centrará en temas tales como la preservación de la identidad y el patrimonio cultural, la sostenibilidad de las asociaciones de colectividades, las políticas migratorias y el derecho a la integración. También se discutirán temas estratégicos como el turismo cultural, el desarrollo local y el papel de las colectividades en la promoción de la interculturalidad en los ámbitos educativo y social. Este 9° Encuentro tendrá lugar en el mes de abril del 2026</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754553" w:rsidRPr="00CF04BF" w:rsidRDefault="00754553" w:rsidP="007545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924417">
        <w:rPr>
          <w:rFonts w:ascii="Arial" w:hAnsi="Arial" w:cs="Arial"/>
          <w:b w:val="0"/>
          <w:szCs w:val="24"/>
          <w:u w:val="none"/>
          <w:lang w:val="es-ES_tradnl" w:eastAsia="es-ES_tradnl"/>
        </w:rPr>
        <w:t>expresa su beneplácito al 9° Encuentro Nacional de Dirigentes de Colectividades</w:t>
      </w:r>
      <w:r w:rsidRPr="00AE1F02">
        <w:rPr>
          <w:rFonts w:ascii="Arial" w:hAnsi="Arial" w:cs="Arial"/>
          <w:b w:val="0"/>
          <w:szCs w:val="24"/>
          <w:u w:val="none"/>
          <w:lang w:val="es-ES_tradnl" w:eastAsia="es-ES_tradnl"/>
        </w:rPr>
        <w:t>.</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w:t>
      </w:r>
      <w:r w:rsidR="006802E3">
        <w:rPr>
          <w:rFonts w:eastAsia="Calibri"/>
          <w:snapToGrid w:val="0"/>
          <w:spacing w:val="-10"/>
          <w:lang w:val="en-US"/>
        </w:rPr>
        <w:t xml:space="preserve">J. Martínez – </w:t>
      </w:r>
      <w:r>
        <w:rPr>
          <w:rFonts w:eastAsia="Calibri"/>
          <w:snapToGrid w:val="0"/>
          <w:spacing w:val="-10"/>
          <w:lang w:val="en-US"/>
        </w:rPr>
        <w:t>L. Simoniello – J. Fernández – F. Pinatti (Sec.).</w:t>
      </w:r>
    </w:p>
    <w:p w:rsidR="00754553" w:rsidRDefault="00754553" w:rsidP="00754553">
      <w:pPr>
        <w:keepNext/>
        <w:widowControl w:val="0"/>
        <w:tabs>
          <w:tab w:val="left" w:pos="1140"/>
        </w:tabs>
        <w:spacing w:line="240" w:lineRule="auto"/>
        <w:rPr>
          <w:rFonts w:eastAsia="Calibri"/>
          <w:snapToGrid w:val="0"/>
          <w:spacing w:val="-10"/>
          <w:lang w:val="en-US"/>
        </w:rPr>
      </w:pPr>
    </w:p>
    <w:p w:rsidR="00754553" w:rsidRPr="00180CE1" w:rsidRDefault="00754553" w:rsidP="00754553">
      <w:pPr>
        <w:keepNext/>
        <w:widowControl w:val="0"/>
        <w:ind w:left="0" w:right="-1" w:hanging="426"/>
        <w:rPr>
          <w:rFonts w:eastAsia="Calibri"/>
        </w:rPr>
      </w:pPr>
      <w:r>
        <w:rPr>
          <w:b/>
        </w:rPr>
        <w:t>49.-</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02086710-7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Silvina Cian, Carlos Pereira, y María Battistutti.</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lastRenderedPageBreak/>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02086710-7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Default="00754553" w:rsidP="006802E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924417">
        <w:rPr>
          <w:rFonts w:eastAsia="Calibri"/>
          <w:snapToGrid w:val="0"/>
        </w:rPr>
        <w:t>Que, Santa Fe Matsuri es un festival artístico y cultural que se realizará con el propósito de difundir y apreciar la cultura japonesa, y buscando promover valores como el respeto, la disciplina, la armonía y la paz. El evento contará con la participación de 30 artistas de Buenos Aires, que presentarán diversas expresiones culturales: danza, música, artes visuales y gastronomía japonesa. Además, el Festival ofrecerá actividades interactivas como talleres, charlas y demostraciones, destacándose la Ceremonia del Té (Escuela Urasenke), el arte floral del Ikebana (Escuela Ohara), la demostración de Bonsai, y una serie de artes marciales tradicionales a cargo de distintos Dojos de Santa Fe como Karate Do (Escuela Miyazato), Kendo (Kaizen Dojo), Aikido, entre otras. De esta manera, el encuentro busca fortalecer el intercambio cultural y fomentar un espacio de encuentro en to</w:t>
      </w:r>
      <w:r w:rsidR="006802E3">
        <w:rPr>
          <w:rFonts w:eastAsia="Calibri"/>
          <w:snapToGrid w:val="0"/>
        </w:rPr>
        <w:t>rno a las tradiciones japonesas</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754553" w:rsidRPr="00CF04BF" w:rsidRDefault="00754553" w:rsidP="007545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924417">
        <w:rPr>
          <w:rFonts w:ascii="Arial" w:hAnsi="Arial" w:cs="Arial"/>
          <w:b w:val="0"/>
          <w:szCs w:val="24"/>
          <w:u w:val="none"/>
          <w:lang w:val="es-ES_tradnl" w:eastAsia="es-ES_tradnl"/>
        </w:rPr>
        <w:t>expresa su beneplácito</w:t>
      </w:r>
      <w:r w:rsidR="006802E3">
        <w:rPr>
          <w:rFonts w:ascii="Arial" w:hAnsi="Arial" w:cs="Arial"/>
          <w:b w:val="0"/>
          <w:szCs w:val="24"/>
          <w:u w:val="none"/>
          <w:lang w:val="es-ES_tradnl" w:eastAsia="es-ES_tradnl"/>
        </w:rPr>
        <w:t xml:space="preserve"> por</w:t>
      </w:r>
      <w:r w:rsidRPr="00924417">
        <w:rPr>
          <w:rFonts w:ascii="Arial" w:hAnsi="Arial" w:cs="Arial"/>
          <w:b w:val="0"/>
          <w:szCs w:val="24"/>
          <w:u w:val="none"/>
          <w:lang w:val="es-ES_tradnl" w:eastAsia="es-ES_tradnl"/>
        </w:rPr>
        <w:t xml:space="preserve"> el evento Santa Fe Matsuri, organizado por la Asociación Japonesa de Santa Fe</w:t>
      </w:r>
      <w:r w:rsidRPr="00AE1F02">
        <w:rPr>
          <w:rFonts w:ascii="Arial" w:hAnsi="Arial" w:cs="Arial"/>
          <w:b w:val="0"/>
          <w:szCs w:val="24"/>
          <w:u w:val="none"/>
          <w:lang w:val="es-ES_tradnl" w:eastAsia="es-ES_tradnl"/>
        </w:rPr>
        <w:t>.</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w:t>
      </w:r>
      <w:r w:rsidR="006802E3">
        <w:rPr>
          <w:rFonts w:eastAsia="Calibri"/>
          <w:snapToGrid w:val="0"/>
          <w:spacing w:val="-10"/>
          <w:lang w:val="en-US"/>
        </w:rPr>
        <w:t xml:space="preserve">J. Martínez – </w:t>
      </w:r>
      <w:r>
        <w:rPr>
          <w:rFonts w:eastAsia="Calibri"/>
          <w:snapToGrid w:val="0"/>
          <w:spacing w:val="-10"/>
          <w:lang w:val="en-US"/>
        </w:rPr>
        <w:t>L. Simoniello – J. Fernández – F. Pinatti (Sec.).</w:t>
      </w:r>
    </w:p>
    <w:p w:rsidR="00754553" w:rsidRDefault="00754553" w:rsidP="00754553">
      <w:pPr>
        <w:keepNext/>
        <w:widowControl w:val="0"/>
        <w:tabs>
          <w:tab w:val="left" w:pos="1140"/>
        </w:tabs>
        <w:spacing w:line="240" w:lineRule="auto"/>
        <w:rPr>
          <w:rFonts w:eastAsia="Calibri"/>
          <w:snapToGrid w:val="0"/>
          <w:spacing w:val="-10"/>
          <w:lang w:val="en-US"/>
        </w:rPr>
      </w:pPr>
    </w:p>
    <w:p w:rsidR="00754553" w:rsidRPr="00180CE1" w:rsidRDefault="00754553" w:rsidP="00754553">
      <w:pPr>
        <w:keepNext/>
        <w:widowControl w:val="0"/>
        <w:ind w:left="0" w:right="-1" w:hanging="426"/>
        <w:rPr>
          <w:rFonts w:eastAsia="Calibri"/>
        </w:rPr>
      </w:pPr>
      <w:r>
        <w:rPr>
          <w:b/>
        </w:rPr>
        <w:t>50.-</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02083956-9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Ignacio Laurenti.</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02083956-9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Default="00754553" w:rsidP="0075455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25716">
        <w:rPr>
          <w:rFonts w:eastAsia="Calibri"/>
          <w:snapToGrid w:val="0"/>
        </w:rPr>
        <w:t>Que,</w:t>
      </w:r>
      <w:r>
        <w:rPr>
          <w:rFonts w:eastAsia="Calibri"/>
          <w:snapToGrid w:val="0"/>
        </w:rPr>
        <w:t xml:space="preserve"> </w:t>
      </w:r>
      <w:r w:rsidRPr="00B25716">
        <w:rPr>
          <w:rFonts w:eastAsia="Calibri"/>
          <w:snapToGrid w:val="0"/>
        </w:rPr>
        <w:t xml:space="preserve">la Fiesta de la Chopera se erige como un símbolo de la tradición cervecera que caracteriza a la ciudad. Se trata de un evento que trasciende lo meramente festivo para convertirse en un homenaje a la cultura, la historia y la identidad de los santafesinos. Desde su creación en 2013, esta celebración ha crecido </w:t>
      </w:r>
      <w:r w:rsidRPr="00B25716">
        <w:rPr>
          <w:rFonts w:eastAsia="Calibri"/>
          <w:snapToGrid w:val="0"/>
        </w:rPr>
        <w:lastRenderedPageBreak/>
        <w:t>y evolucionado, convirtiéndose en un punto de encuentro para familias, amigos y amantes de la cerveza. Con la participación de diversas bandas de cumbia locales y regionales, y la presencia de aproximadamente 200 expositores, la Fiesta tendrá lugar el día 22 de enero en conmemoración del Día de la Chopera</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754553" w:rsidRPr="00CF04BF" w:rsidRDefault="00754553" w:rsidP="007545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B25716">
        <w:rPr>
          <w:rFonts w:ascii="Arial" w:hAnsi="Arial" w:cs="Arial"/>
          <w:b w:val="0"/>
          <w:szCs w:val="24"/>
          <w:u w:val="none"/>
          <w:lang w:val="es-ES_tradnl" w:eastAsia="es-ES_tradnl"/>
        </w:rPr>
        <w:t>expresa su benepl</w:t>
      </w:r>
      <w:r>
        <w:rPr>
          <w:rFonts w:ascii="Arial" w:hAnsi="Arial" w:cs="Arial"/>
          <w:b w:val="0"/>
          <w:szCs w:val="24"/>
          <w:u w:val="none"/>
          <w:lang w:val="es-ES_tradnl" w:eastAsia="es-ES_tradnl"/>
        </w:rPr>
        <w:t xml:space="preserve">ácito por la realización de la </w:t>
      </w:r>
      <w:r w:rsidRPr="00B25716">
        <w:rPr>
          <w:rFonts w:ascii="Arial" w:hAnsi="Arial" w:cs="Arial"/>
          <w:b w:val="0"/>
          <w:szCs w:val="24"/>
          <w:u w:val="none"/>
          <w:lang w:val="es-ES_tradnl" w:eastAsia="es-ES_tradnl"/>
        </w:rPr>
        <w:t>13</w:t>
      </w:r>
      <w:r>
        <w:rPr>
          <w:rFonts w:ascii="Arial" w:hAnsi="Arial" w:cs="Arial"/>
          <w:b w:val="0"/>
          <w:szCs w:val="24"/>
          <w:u w:val="none"/>
          <w:lang w:val="es-ES_tradnl" w:eastAsia="es-ES_tradnl"/>
        </w:rPr>
        <w:t>ª</w:t>
      </w:r>
      <w:r w:rsidRPr="00B25716">
        <w:rPr>
          <w:rFonts w:ascii="Arial" w:hAnsi="Arial" w:cs="Arial"/>
          <w:b w:val="0"/>
          <w:szCs w:val="24"/>
          <w:u w:val="none"/>
          <w:lang w:val="es-ES_tradnl" w:eastAsia="es-ES_tradnl"/>
        </w:rPr>
        <w:t xml:space="preserve"> Edición de la Fiesta de la Chopera</w:t>
      </w:r>
      <w:r w:rsidRPr="00AE1F02">
        <w:rPr>
          <w:rFonts w:ascii="Arial" w:hAnsi="Arial" w:cs="Arial"/>
          <w:b w:val="0"/>
          <w:szCs w:val="24"/>
          <w:u w:val="none"/>
          <w:lang w:val="es-ES_tradnl" w:eastAsia="es-ES_tradnl"/>
        </w:rPr>
        <w:t>.</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w:t>
      </w:r>
      <w:r w:rsidR="006802E3">
        <w:rPr>
          <w:rFonts w:eastAsia="Calibri"/>
          <w:snapToGrid w:val="0"/>
          <w:spacing w:val="-10"/>
          <w:lang w:val="en-US"/>
        </w:rPr>
        <w:t xml:space="preserve">J. Martínez – </w:t>
      </w:r>
      <w:r>
        <w:rPr>
          <w:rFonts w:eastAsia="Calibri"/>
          <w:snapToGrid w:val="0"/>
          <w:spacing w:val="-10"/>
          <w:lang w:val="en-US"/>
        </w:rPr>
        <w:t>L. Simoniello – J. Fernández – F. Pinatti (Sec.).</w:t>
      </w:r>
    </w:p>
    <w:p w:rsidR="00754553" w:rsidRDefault="00754553" w:rsidP="00754553">
      <w:pPr>
        <w:keepNext/>
        <w:widowControl w:val="0"/>
        <w:tabs>
          <w:tab w:val="left" w:pos="1140"/>
        </w:tabs>
        <w:spacing w:line="240" w:lineRule="auto"/>
        <w:rPr>
          <w:rFonts w:eastAsia="Calibri"/>
          <w:snapToGrid w:val="0"/>
          <w:spacing w:val="-10"/>
          <w:lang w:val="en-US"/>
        </w:rPr>
      </w:pPr>
    </w:p>
    <w:p w:rsidR="00754553" w:rsidRPr="00180CE1" w:rsidRDefault="00754553" w:rsidP="00754553">
      <w:pPr>
        <w:keepNext/>
        <w:widowControl w:val="0"/>
        <w:ind w:left="0" w:right="-1" w:hanging="426"/>
        <w:rPr>
          <w:rFonts w:eastAsia="Calibri"/>
        </w:rPr>
      </w:pPr>
      <w:r>
        <w:rPr>
          <w:b/>
        </w:rPr>
        <w:t>51.-</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02084487-4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754553" w:rsidRPr="00180CE1" w:rsidRDefault="00754553" w:rsidP="00754553">
      <w:pPr>
        <w:keepNext/>
        <w:widowControl w:val="0"/>
        <w:tabs>
          <w:tab w:val="left" w:pos="1539"/>
          <w:tab w:val="left" w:pos="2394"/>
        </w:tabs>
        <w:ind w:right="-1"/>
        <w:rPr>
          <w:rFonts w:eastAsia="Calibri"/>
          <w:snapToGrid w:val="0"/>
        </w:rPr>
      </w:pPr>
      <w:r w:rsidRPr="00180CE1">
        <w:rPr>
          <w:rFonts w:eastAsia="Calibri"/>
          <w:snapToGrid w:val="0"/>
        </w:rPr>
        <w:t>H. Concejo:</w:t>
      </w:r>
    </w:p>
    <w:p w:rsidR="00754553" w:rsidRPr="00180CE1" w:rsidRDefault="00754553" w:rsidP="007545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54553" w:rsidRPr="00180CE1" w:rsidRDefault="00754553" w:rsidP="007545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02084487-4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754553" w:rsidRPr="00180CE1" w:rsidRDefault="00754553" w:rsidP="007545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54553" w:rsidRDefault="00754553" w:rsidP="00754553">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Pr>
          <w:rFonts w:eastAsia="Calibri"/>
          <w:snapToGrid w:val="0"/>
        </w:rPr>
        <w:t>Que, el Hospital Mira y López</w:t>
      </w:r>
      <w:r w:rsidRPr="00153776">
        <w:rPr>
          <w:rFonts w:eastAsia="Calibri"/>
          <w:snapToGrid w:val="0"/>
        </w:rPr>
        <w:t xml:space="preserve"> ofrece diversos talleres destinados a pacientes psiquiátricos ambulatorios, los cuales funcionan como espacios terapéuticos y de rehabilitación. A través de encuentros diarios los participantes encuentran en la creatividad una herramienta para su recuperación, integración social y bienestar emocional. Asimismo, el grupo se autogestiona organizando ferias, rifas y bonos contribución. Con motivo de recaudar fondos para su continuidad lleva</w:t>
      </w:r>
      <w:r>
        <w:rPr>
          <w:rFonts w:eastAsia="Calibri"/>
          <w:snapToGrid w:val="0"/>
        </w:rPr>
        <w:t>rán a cabo la Feria denominada El Faro</w:t>
      </w:r>
      <w:r w:rsidRPr="00153776">
        <w:rPr>
          <w:rFonts w:eastAsia="Calibri"/>
          <w:snapToGrid w:val="0"/>
        </w:rPr>
        <w:t xml:space="preserve"> a desarrollarse en las instalaciones del Hospital el día 4 de diciembre</w:t>
      </w:r>
      <w:r w:rsidRPr="00693B36">
        <w:rPr>
          <w:rFonts w:eastAsia="Calibri"/>
          <w:snapToGrid w:val="0"/>
        </w:rPr>
        <w:t xml:space="preserve">.  </w:t>
      </w:r>
    </w:p>
    <w:p w:rsidR="00754553" w:rsidRPr="00180CE1" w:rsidRDefault="00754553" w:rsidP="00754553">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754553" w:rsidRPr="00180CE1" w:rsidRDefault="00754553" w:rsidP="007545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54553" w:rsidRDefault="00754553" w:rsidP="007545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754553" w:rsidRPr="00CF04BF" w:rsidRDefault="00754553" w:rsidP="007545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153776">
        <w:rPr>
          <w:rFonts w:ascii="Arial" w:hAnsi="Arial" w:cs="Arial"/>
          <w:b w:val="0"/>
          <w:szCs w:val="24"/>
          <w:u w:val="none"/>
          <w:lang w:val="es-ES_tradnl" w:eastAsia="es-ES_tradnl"/>
        </w:rPr>
        <w:t>expresa su beneplácito por la realización de la F</w:t>
      </w:r>
      <w:r>
        <w:rPr>
          <w:rFonts w:ascii="Arial" w:hAnsi="Arial" w:cs="Arial"/>
          <w:b w:val="0"/>
          <w:szCs w:val="24"/>
          <w:u w:val="none"/>
          <w:lang w:val="es-ES_tradnl" w:eastAsia="es-ES_tradnl"/>
        </w:rPr>
        <w:t>eria El Faro</w:t>
      </w:r>
      <w:r w:rsidRPr="00153776">
        <w:rPr>
          <w:rFonts w:ascii="Arial" w:hAnsi="Arial" w:cs="Arial"/>
          <w:b w:val="0"/>
          <w:szCs w:val="24"/>
          <w:u w:val="none"/>
          <w:lang w:val="es-ES_tradnl" w:eastAsia="es-ES_tradnl"/>
        </w:rPr>
        <w:t>, que se llevará a cabo en el Hospital Dr. Emilio Mira y López</w:t>
      </w:r>
      <w:r w:rsidRPr="00AE1F02">
        <w:rPr>
          <w:rFonts w:ascii="Arial" w:hAnsi="Arial" w:cs="Arial"/>
          <w:b w:val="0"/>
          <w:szCs w:val="24"/>
          <w:u w:val="none"/>
          <w:lang w:val="es-ES_tradnl" w:eastAsia="es-ES_tradnl"/>
        </w:rPr>
        <w:t>.</w:t>
      </w:r>
    </w:p>
    <w:p w:rsidR="00754553" w:rsidRPr="00180CE1" w:rsidRDefault="00754553" w:rsidP="00754553">
      <w:pPr>
        <w:keepNext/>
        <w:widowControl w:val="0"/>
        <w:tabs>
          <w:tab w:val="left" w:pos="1140"/>
        </w:tabs>
        <w:spacing w:line="240" w:lineRule="auto"/>
        <w:ind w:right="-1"/>
        <w:outlineLvl w:val="0"/>
        <w:rPr>
          <w:rFonts w:eastAsia="Calibri"/>
          <w:b/>
          <w:snapToGrid w:val="0"/>
        </w:rPr>
      </w:pPr>
      <w:r>
        <w:rPr>
          <w:rFonts w:eastAsia="Calibri"/>
          <w:b/>
          <w:snapToGrid w:val="0"/>
        </w:rPr>
        <w:t>SALA DE COMISIONES, diciembre</w:t>
      </w:r>
      <w:r w:rsidRPr="00180CE1">
        <w:rPr>
          <w:rFonts w:eastAsia="Calibri"/>
          <w:b/>
          <w:snapToGrid w:val="0"/>
        </w:rPr>
        <w:t xml:space="preserve"> </w:t>
      </w:r>
      <w:r w:rsidRPr="00180CE1">
        <w:rPr>
          <w:b/>
        </w:rPr>
        <w:t>de 2025</w:t>
      </w:r>
      <w:r w:rsidRPr="00180CE1">
        <w:rPr>
          <w:rFonts w:eastAsia="Calibri"/>
          <w:b/>
          <w:snapToGrid w:val="0"/>
        </w:rPr>
        <w:t>.</w:t>
      </w:r>
    </w:p>
    <w:p w:rsidR="00754553" w:rsidRDefault="00754553" w:rsidP="007545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 J.Mudallel – A. Cerezo </w:t>
      </w:r>
      <w:r w:rsidRPr="00180CE1">
        <w:rPr>
          <w:rFonts w:eastAsia="Calibri"/>
          <w:snapToGrid w:val="0"/>
          <w:spacing w:val="-10"/>
          <w:lang w:val="en-US"/>
        </w:rPr>
        <w:t>(Sec.)</w:t>
      </w:r>
      <w:r>
        <w:rPr>
          <w:rFonts w:eastAsia="Calibri"/>
          <w:snapToGrid w:val="0"/>
          <w:spacing w:val="-10"/>
          <w:lang w:val="en-US"/>
        </w:rPr>
        <w:t>.</w:t>
      </w:r>
    </w:p>
    <w:p w:rsidR="002C3590" w:rsidRDefault="00754553" w:rsidP="006802E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w:t>
      </w:r>
      <w:r w:rsidR="006802E3">
        <w:rPr>
          <w:rFonts w:eastAsia="Calibri"/>
          <w:snapToGrid w:val="0"/>
          <w:spacing w:val="-10"/>
          <w:lang w:val="en-US"/>
        </w:rPr>
        <w:t xml:space="preserve">J. Martínez – </w:t>
      </w:r>
      <w:r>
        <w:rPr>
          <w:rFonts w:eastAsia="Calibri"/>
          <w:snapToGrid w:val="0"/>
          <w:spacing w:val="-10"/>
          <w:lang w:val="en-US"/>
        </w:rPr>
        <w:t>L. Simoniello – J. Fernández – F. Pinatti (Sec.).</w:t>
      </w:r>
    </w:p>
    <w:p w:rsidR="0035353E" w:rsidRPr="00180CE1" w:rsidRDefault="0035353E" w:rsidP="0035353E">
      <w:pPr>
        <w:keepNext/>
        <w:widowControl w:val="0"/>
        <w:ind w:left="0" w:right="-1" w:hanging="426"/>
        <w:rPr>
          <w:rFonts w:eastAsia="Calibri"/>
        </w:rPr>
      </w:pPr>
      <w:r w:rsidRPr="0035353E">
        <w:rPr>
          <w:rFonts w:eastAsia="Calibri"/>
          <w:b/>
        </w:rPr>
        <w:lastRenderedPageBreak/>
        <w:t>52.-</w:t>
      </w:r>
      <w:r w:rsidRPr="00180CE1">
        <w:rPr>
          <w:rFonts w:eastAsia="Calibri"/>
          <w:b/>
          <w:u w:val="single"/>
        </w:rPr>
        <w:t>DESPACHO DE LAS COMISIONES DE</w:t>
      </w:r>
      <w:r>
        <w:rPr>
          <w:rFonts w:eastAsia="Calibri"/>
          <w:b/>
          <w:u w:val="single"/>
        </w:rPr>
        <w:t xml:space="preserve"> PLANEAMIENTO URBANO, OBRAS PÚBLICAS, HÁBITAT Y GESTIÓN DE RIESGO – GOBIERNO Y SEGURIDAD CIUDADANA</w:t>
      </w:r>
      <w:r w:rsidRPr="00180CE1">
        <w:rPr>
          <w:rFonts w:eastAsia="Calibri"/>
          <w:b/>
        </w:rPr>
        <w:t xml:space="preserve">: </w:t>
      </w:r>
      <w:r w:rsidRPr="00180CE1">
        <w:rPr>
          <w:rFonts w:eastAsia="Calibri"/>
        </w:rPr>
        <w:t>Expte. CO-0062-</w:t>
      </w:r>
      <w:r w:rsidR="00E41815">
        <w:rPr>
          <w:rFonts w:eastAsia="Calibri"/>
        </w:rPr>
        <w:t>01628142-0</w:t>
      </w:r>
      <w:r>
        <w:rPr>
          <w:rFonts w:eastAsia="Calibri"/>
        </w:rPr>
        <w:t xml:space="preserve"> </w:t>
      </w:r>
      <w:r>
        <w:rPr>
          <w:rFonts w:eastAsia="Calibri"/>
          <w:spacing w:val="-30"/>
        </w:rPr>
        <w:t>(PPC</w:t>
      </w:r>
      <w:r w:rsidRPr="00180CE1">
        <w:rPr>
          <w:rFonts w:eastAsia="Calibri"/>
          <w:spacing w:val="-30"/>
        </w:rPr>
        <w:t>)</w:t>
      </w:r>
      <w:r w:rsidRPr="00180CE1">
        <w:rPr>
          <w:rFonts w:eastAsia="Calibri"/>
        </w:rPr>
        <w:t xml:space="preserve"> </w:t>
      </w:r>
      <w:r>
        <w:rPr>
          <w:rFonts w:eastAsia="Calibri"/>
        </w:rPr>
        <w:t xml:space="preserve">- </w:t>
      </w:r>
      <w:r w:rsidRPr="00180CE1">
        <w:rPr>
          <w:rFonts w:eastAsia="Calibri"/>
        </w:rPr>
        <w:t>Autoría:</w:t>
      </w:r>
      <w:r w:rsidR="00B93ACE">
        <w:rPr>
          <w:rFonts w:eastAsia="Calibri"/>
        </w:rPr>
        <w:t xml:space="preserve"> Sr. José Mustafha.</w:t>
      </w:r>
    </w:p>
    <w:p w:rsidR="0035353E" w:rsidRPr="00180CE1" w:rsidRDefault="0035353E" w:rsidP="0035353E">
      <w:pPr>
        <w:keepNext/>
        <w:widowControl w:val="0"/>
        <w:tabs>
          <w:tab w:val="left" w:pos="1539"/>
          <w:tab w:val="left" w:pos="2394"/>
        </w:tabs>
        <w:ind w:right="-1"/>
        <w:rPr>
          <w:rFonts w:eastAsia="Calibri"/>
          <w:snapToGrid w:val="0"/>
        </w:rPr>
      </w:pPr>
      <w:r w:rsidRPr="00180CE1">
        <w:rPr>
          <w:rFonts w:eastAsia="Calibri"/>
          <w:snapToGrid w:val="0"/>
        </w:rPr>
        <w:t>H. Concejo:</w:t>
      </w:r>
    </w:p>
    <w:p w:rsidR="0035353E" w:rsidRPr="00180CE1" w:rsidRDefault="0035353E" w:rsidP="0035353E">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35353E" w:rsidRPr="00180CE1" w:rsidRDefault="0035353E" w:rsidP="0035353E">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E41815">
        <w:rPr>
          <w:rFonts w:eastAsia="Calibri"/>
        </w:rPr>
        <w:t xml:space="preserve">01628142-0 </w:t>
      </w:r>
      <w:r>
        <w:rPr>
          <w:rFonts w:eastAsia="Calibri"/>
          <w:spacing w:val="-30"/>
        </w:rPr>
        <w:t>(PPC</w:t>
      </w:r>
      <w:r w:rsidRPr="00180CE1">
        <w:rPr>
          <w:rFonts w:eastAsia="Calibri"/>
          <w:spacing w:val="-30"/>
        </w:rPr>
        <w:t>)</w:t>
      </w:r>
      <w:r w:rsidRPr="00180CE1">
        <w:rPr>
          <w:rFonts w:eastAsia="Calibri"/>
        </w:rPr>
        <w:t xml:space="preserve"> y;</w:t>
      </w:r>
    </w:p>
    <w:p w:rsidR="0035353E" w:rsidRPr="00180CE1" w:rsidRDefault="0035353E" w:rsidP="0035353E">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41815" w:rsidRPr="00E41815" w:rsidRDefault="0035353E" w:rsidP="00E41815">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 xml:space="preserve">, </w:t>
      </w:r>
      <w:r w:rsidR="00E41815" w:rsidRPr="00E41815">
        <w:rPr>
          <w:rFonts w:eastAsia="Calibri"/>
          <w:snapToGrid w:val="0"/>
        </w:rPr>
        <w:t>se trata de una solicitud de final de obra que requiere excepción, para un inmueble destinado a depósito con oficinas, ubicado en Roque Sáenz Peña</w:t>
      </w:r>
      <w:r w:rsidR="00E41815">
        <w:rPr>
          <w:rFonts w:eastAsia="Calibri"/>
          <w:snapToGrid w:val="0"/>
        </w:rPr>
        <w:t xml:space="preserve"> Nº</w:t>
      </w:r>
      <w:r w:rsidR="00E41815" w:rsidRPr="00E41815">
        <w:rPr>
          <w:rFonts w:eastAsia="Calibri"/>
          <w:snapToGrid w:val="0"/>
        </w:rPr>
        <w:t xml:space="preserve"> 1</w:t>
      </w:r>
      <w:r w:rsidR="00E41815">
        <w:rPr>
          <w:rFonts w:eastAsia="Calibri"/>
          <w:snapToGrid w:val="0"/>
        </w:rPr>
        <w:t>.757 - Padrón Nº 9214 -</w:t>
      </w:r>
      <w:r w:rsidR="00E41815" w:rsidRPr="00E41815">
        <w:rPr>
          <w:rFonts w:eastAsia="Calibri"/>
          <w:snapToGrid w:val="0"/>
        </w:rPr>
        <w:t xml:space="preserve"> Nomenclatura Catastral: </w:t>
      </w:r>
      <w:r w:rsidR="00E41815">
        <w:rPr>
          <w:rFonts w:eastAsia="Calibri"/>
          <w:snapToGrid w:val="0"/>
        </w:rPr>
        <w:t>Manzana 1740 - Parcela 096 -</w:t>
      </w:r>
      <w:r w:rsidR="00E41815" w:rsidRPr="00E41815">
        <w:rPr>
          <w:rFonts w:eastAsia="Calibri"/>
          <w:snapToGrid w:val="0"/>
        </w:rPr>
        <w:t xml:space="preserve"> Distrito E1, sobre un terreno de 626,05 m</w:t>
      </w:r>
      <w:r w:rsidR="00E41815" w:rsidRPr="00E41815">
        <w:rPr>
          <w:rFonts w:eastAsia="Calibri"/>
          <w:snapToGrid w:val="0"/>
          <w:vertAlign w:val="superscript"/>
        </w:rPr>
        <w:t>2</w:t>
      </w:r>
      <w:r w:rsidR="00E41815" w:rsidRPr="00E41815">
        <w:rPr>
          <w:rFonts w:eastAsia="Calibri"/>
          <w:snapToGrid w:val="0"/>
        </w:rPr>
        <w:t xml:space="preserve"> y que la tramitación es </w:t>
      </w:r>
      <w:r w:rsidR="00E41815">
        <w:rPr>
          <w:rFonts w:eastAsia="Calibri"/>
          <w:snapToGrid w:val="0"/>
        </w:rPr>
        <w:t>llevada adelante por el Sr. Eloy Emiliano Suárez Faisal -</w:t>
      </w:r>
      <w:r w:rsidR="00E41815" w:rsidRPr="00E41815">
        <w:rPr>
          <w:rFonts w:eastAsia="Calibri"/>
          <w:snapToGrid w:val="0"/>
        </w:rPr>
        <w:t xml:space="preserve"> D.N.I. Nº 20.806.313, e</w:t>
      </w:r>
      <w:r w:rsidR="00E41815">
        <w:rPr>
          <w:rFonts w:eastAsia="Calibri"/>
          <w:snapToGrid w:val="0"/>
        </w:rPr>
        <w:t>n su carácter de apoderado del Sr. José Miguel Mustafha -</w:t>
      </w:r>
      <w:r w:rsidR="00E41815" w:rsidRPr="00E41815">
        <w:rPr>
          <w:rFonts w:eastAsia="Calibri"/>
          <w:snapToGrid w:val="0"/>
        </w:rPr>
        <w:t xml:space="preserve"> DNI N° 13.190.433. </w:t>
      </w:r>
    </w:p>
    <w:p w:rsidR="00E41815" w:rsidRPr="00E41815" w:rsidRDefault="00E41815" w:rsidP="00E4181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t>Que, para dicho distrito E1 Equipamiento general</w:t>
      </w:r>
      <w:r w:rsidRPr="00E41815">
        <w:rPr>
          <w:rFonts w:eastAsia="Calibri"/>
          <w:snapToGrid w:val="0"/>
        </w:rPr>
        <w:t>, los indicadores urbanísticos admitidos según la Ordenanza N° 11.748 -</w:t>
      </w:r>
      <w:r>
        <w:rPr>
          <w:rFonts w:eastAsia="Calibri"/>
          <w:snapToGrid w:val="0"/>
        </w:rPr>
        <w:t xml:space="preserve"> </w:t>
      </w:r>
      <w:r w:rsidRPr="00E41815">
        <w:rPr>
          <w:rFonts w:eastAsia="Calibri"/>
          <w:snapToGrid w:val="0"/>
        </w:rPr>
        <w:t>Reglamento de Ordenamiento Urbano</w:t>
      </w:r>
      <w:r>
        <w:rPr>
          <w:rFonts w:eastAsia="Calibri"/>
          <w:snapToGrid w:val="0"/>
        </w:rPr>
        <w:t>,</w:t>
      </w:r>
      <w:r w:rsidRPr="00E41815">
        <w:rPr>
          <w:rFonts w:eastAsia="Calibri"/>
          <w:snapToGrid w:val="0"/>
        </w:rPr>
        <w:t xml:space="preserve"> son FOT 2,5, mientras que los indicadores FOS y FIS son sin determinar, para lo cual las áreas técnicas del Departamento Ejecutivo </w:t>
      </w:r>
      <w:r>
        <w:rPr>
          <w:rFonts w:eastAsia="Calibri"/>
          <w:snapToGrid w:val="0"/>
        </w:rPr>
        <w:t xml:space="preserve">Municipal </w:t>
      </w:r>
      <w:r w:rsidRPr="00E41815">
        <w:rPr>
          <w:rFonts w:eastAsia="Calibri"/>
          <w:snapToGrid w:val="0"/>
        </w:rPr>
        <w:t>establecen que, para el caso particular, tomando en consideración su enclave urbano, la configuración de la manzana y sus proximidades, los indicadores que deben tomarse son los del distrito R2a, esto es, FOS 0,85 y FIS  0,85.</w:t>
      </w:r>
    </w:p>
    <w:p w:rsidR="00E41815" w:rsidRPr="00E41815" w:rsidRDefault="00E41815" w:rsidP="00E4181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E41815">
        <w:rPr>
          <w:rFonts w:eastAsia="Calibri"/>
          <w:snapToGrid w:val="0"/>
        </w:rPr>
        <w:t>Que la edificación cumple con el FOT del distrito, pero en virtud de lo informado, tiene un faltante de FOS de 86,64 m</w:t>
      </w:r>
      <w:r w:rsidRPr="00E41815">
        <w:rPr>
          <w:rFonts w:eastAsia="Calibri"/>
          <w:snapToGrid w:val="0"/>
          <w:vertAlign w:val="superscript"/>
        </w:rPr>
        <w:t>2</w:t>
      </w:r>
      <w:r w:rsidRPr="00E41815">
        <w:rPr>
          <w:rFonts w:eastAsia="Calibri"/>
          <w:snapToGrid w:val="0"/>
        </w:rPr>
        <w:t xml:space="preserve"> y que, respecto al incumplimiento del FIS en 93,90 m</w:t>
      </w:r>
      <w:r w:rsidRPr="00E41815">
        <w:rPr>
          <w:rFonts w:eastAsia="Calibri"/>
          <w:snapToGrid w:val="0"/>
          <w:vertAlign w:val="superscript"/>
        </w:rPr>
        <w:t>2</w:t>
      </w:r>
      <w:r w:rsidRPr="00E41815">
        <w:rPr>
          <w:rFonts w:eastAsia="Calibri"/>
          <w:snapToGrid w:val="0"/>
        </w:rPr>
        <w:t>, se entiende factible admitir su compensación mediante un sistema de reguladores de excedentes pluviales. Fjs. 30 y 31.</w:t>
      </w:r>
    </w:p>
    <w:p w:rsidR="00E41815" w:rsidRPr="00E41815" w:rsidRDefault="00E41815" w:rsidP="00E41815">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E41815">
        <w:rPr>
          <w:rFonts w:eastAsia="Calibri"/>
          <w:snapToGrid w:val="0"/>
        </w:rPr>
        <w:t>Que, en virtud de las circunstancias mencionadas, la Autoridad de Aplicación encuadró la situación en lo establecido en el artículo 100° de la Ordenanza N° 11.748 -</w:t>
      </w:r>
      <w:r>
        <w:rPr>
          <w:rFonts w:eastAsia="Calibri"/>
          <w:snapToGrid w:val="0"/>
        </w:rPr>
        <w:t xml:space="preserve"> </w:t>
      </w:r>
      <w:r w:rsidRPr="00E41815">
        <w:rPr>
          <w:rFonts w:eastAsia="Calibri"/>
          <w:snapToGrid w:val="0"/>
        </w:rPr>
        <w:t>Re</w:t>
      </w:r>
      <w:r>
        <w:rPr>
          <w:rFonts w:eastAsia="Calibri"/>
          <w:snapToGrid w:val="0"/>
        </w:rPr>
        <w:t>glamento de Ordenamiento Urbano</w:t>
      </w:r>
      <w:r w:rsidRPr="00E41815">
        <w:rPr>
          <w:rFonts w:eastAsia="Calibri"/>
          <w:snapToGrid w:val="0"/>
        </w:rPr>
        <w:t>, aconsejando la celebración de un Convenio Urbanístico, por el incumplimiento del FOS en 86,64 m</w:t>
      </w:r>
      <w:r w:rsidRPr="00E41815">
        <w:rPr>
          <w:rFonts w:eastAsia="Calibri"/>
          <w:snapToGrid w:val="0"/>
          <w:vertAlign w:val="superscript"/>
        </w:rPr>
        <w:t>2</w:t>
      </w:r>
      <w:r w:rsidRPr="00E41815">
        <w:rPr>
          <w:rFonts w:eastAsia="Calibri"/>
          <w:snapToGrid w:val="0"/>
        </w:rPr>
        <w:t xml:space="preserve">, por un monto de $ 14.821.201,56, a fjs. 27 vta., lo que fue aceptado por el propietario a fs. 37, determinándose que la contraprestación consistirá en la provisión de un mangrullo chico rampa integrador, dos unidades de </w:t>
      </w:r>
      <w:r>
        <w:rPr>
          <w:rFonts w:eastAsia="Calibri"/>
          <w:snapToGrid w:val="0"/>
        </w:rPr>
        <w:t>d</w:t>
      </w:r>
      <w:r w:rsidRPr="00E41815">
        <w:rPr>
          <w:rFonts w:eastAsia="Calibri"/>
          <w:snapToGrid w:val="0"/>
        </w:rPr>
        <w:t xml:space="preserve">omo escalador, una hamaca cuádruple integradora p/ silla de ruedas; un trepador curvo mediano, un trepador árbol mediano, un </w:t>
      </w:r>
      <w:r>
        <w:rPr>
          <w:rFonts w:eastAsia="Calibri"/>
          <w:snapToGrid w:val="0"/>
        </w:rPr>
        <w:t>s</w:t>
      </w:r>
      <w:r w:rsidRPr="00E41815">
        <w:rPr>
          <w:rFonts w:eastAsia="Calibri"/>
          <w:snapToGrid w:val="0"/>
        </w:rPr>
        <w:t xml:space="preserve">ube y </w:t>
      </w:r>
      <w:r>
        <w:rPr>
          <w:rFonts w:eastAsia="Calibri"/>
          <w:snapToGrid w:val="0"/>
        </w:rPr>
        <w:t>b</w:t>
      </w:r>
      <w:r w:rsidRPr="00E41815">
        <w:rPr>
          <w:rFonts w:eastAsia="Calibri"/>
          <w:snapToGrid w:val="0"/>
        </w:rPr>
        <w:t xml:space="preserve">aja simple, dos unidades de </w:t>
      </w:r>
      <w:r>
        <w:rPr>
          <w:rFonts w:eastAsia="Calibri"/>
          <w:snapToGrid w:val="0"/>
        </w:rPr>
        <w:t>p</w:t>
      </w:r>
      <w:r w:rsidRPr="00E41815">
        <w:rPr>
          <w:rFonts w:eastAsia="Calibri"/>
          <w:snapToGrid w:val="0"/>
        </w:rPr>
        <w:t xml:space="preserve">anel </w:t>
      </w:r>
      <w:r>
        <w:rPr>
          <w:rFonts w:eastAsia="Calibri"/>
          <w:snapToGrid w:val="0"/>
        </w:rPr>
        <w:t>m</w:t>
      </w:r>
      <w:r w:rsidRPr="00E41815">
        <w:rPr>
          <w:rFonts w:eastAsia="Calibri"/>
          <w:snapToGrid w:val="0"/>
        </w:rPr>
        <w:t xml:space="preserve">emoria y </w:t>
      </w:r>
      <w:r>
        <w:rPr>
          <w:rFonts w:eastAsia="Calibri"/>
          <w:snapToGrid w:val="0"/>
        </w:rPr>
        <w:t>p</w:t>
      </w:r>
      <w:r w:rsidRPr="00E41815">
        <w:rPr>
          <w:rFonts w:eastAsia="Calibri"/>
          <w:snapToGrid w:val="0"/>
        </w:rPr>
        <w:t xml:space="preserve">anel </w:t>
      </w:r>
      <w:r>
        <w:rPr>
          <w:rFonts w:eastAsia="Calibri"/>
          <w:snapToGrid w:val="0"/>
        </w:rPr>
        <w:t>m</w:t>
      </w:r>
      <w:r w:rsidRPr="00E41815">
        <w:rPr>
          <w:rFonts w:eastAsia="Calibri"/>
          <w:snapToGrid w:val="0"/>
        </w:rPr>
        <w:t xml:space="preserve">usical </w:t>
      </w:r>
      <w:r>
        <w:rPr>
          <w:rFonts w:eastAsia="Calibri"/>
          <w:snapToGrid w:val="0"/>
        </w:rPr>
        <w:t>t</w:t>
      </w:r>
      <w:r w:rsidRPr="00E41815">
        <w:rPr>
          <w:rFonts w:eastAsia="Calibri"/>
          <w:snapToGrid w:val="0"/>
        </w:rPr>
        <w:t xml:space="preserve">ambores, incluyendo carga, traslado y descarga al lugar designado por la Autoridad de Aplicación, para ser destinados a equipar espacios públicos de la ciudad, en el marco </w:t>
      </w:r>
      <w:r w:rsidRPr="00E41815">
        <w:rPr>
          <w:rFonts w:eastAsia="Calibri"/>
          <w:snapToGrid w:val="0"/>
        </w:rPr>
        <w:lastRenderedPageBreak/>
        <w:t>de las políticas de integración social en los barrios. Fjs. 43.</w:t>
      </w:r>
    </w:p>
    <w:p w:rsidR="0035353E" w:rsidRDefault="00E41815" w:rsidP="00E41815">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E41815">
        <w:rPr>
          <w:rFonts w:eastAsia="Calibri"/>
          <w:snapToGrid w:val="0"/>
        </w:rPr>
        <w:t>Que, a los fines de la tramitación, lo que se solicita es encuadrado normativamente bajo los lineamientos de la Ordenanza Nº 7.279 -</w:t>
      </w:r>
      <w:r>
        <w:rPr>
          <w:rFonts w:eastAsia="Calibri"/>
          <w:snapToGrid w:val="0"/>
        </w:rPr>
        <w:t>Reglamento de Edificaciones</w:t>
      </w:r>
      <w:r w:rsidRPr="00E41815">
        <w:rPr>
          <w:rFonts w:eastAsia="Calibri"/>
          <w:snapToGrid w:val="0"/>
        </w:rPr>
        <w:t>, según lo e</w:t>
      </w:r>
      <w:r>
        <w:rPr>
          <w:rFonts w:eastAsia="Calibri"/>
          <w:snapToGrid w:val="0"/>
        </w:rPr>
        <w:t>stipulado por el artículo 286º Disposiciones transitorias</w:t>
      </w:r>
      <w:r w:rsidRPr="00E41815">
        <w:rPr>
          <w:rFonts w:eastAsia="Calibri"/>
          <w:snapToGrid w:val="0"/>
        </w:rPr>
        <w:t xml:space="preserve"> de la Ordenanza Nº 12.783 - Código de Habitabilidad.</w:t>
      </w:r>
      <w:r w:rsidR="0035353E">
        <w:rPr>
          <w:rFonts w:eastAsia="Calibri"/>
        </w:rPr>
        <w:tab/>
      </w:r>
    </w:p>
    <w:p w:rsidR="0035353E" w:rsidRPr="00180CE1" w:rsidRDefault="0035353E" w:rsidP="0035353E">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35353E" w:rsidRPr="00180CE1" w:rsidRDefault="0035353E" w:rsidP="0035353E">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35353E" w:rsidRPr="00180CE1" w:rsidRDefault="0035353E" w:rsidP="0035353E">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41815" w:rsidRPr="00E41815" w:rsidRDefault="00E41815" w:rsidP="00E41815">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E41815">
        <w:rPr>
          <w:rFonts w:eastAsia="Times New Roman"/>
          <w:lang w:val="es-ES_tradnl" w:eastAsia="es-ES_tradnl"/>
        </w:rPr>
        <w:t>Autorízase al Departamento Ejecutivo Municipal a otorgar por vía de excepción el Final de Obra con un excedente de FOS de 86,64 m</w:t>
      </w:r>
      <w:r w:rsidRPr="00E41815">
        <w:rPr>
          <w:rFonts w:eastAsia="Times New Roman"/>
          <w:vertAlign w:val="superscript"/>
          <w:lang w:val="es-ES_tradnl" w:eastAsia="es-ES_tradnl"/>
        </w:rPr>
        <w:t>2</w:t>
      </w:r>
      <w:r w:rsidRPr="00E41815">
        <w:rPr>
          <w:rFonts w:eastAsia="Times New Roman"/>
          <w:lang w:val="es-ES_tradnl" w:eastAsia="es-ES_tradnl"/>
        </w:rPr>
        <w:t>, a la edificación sita en</w:t>
      </w:r>
      <w:r w:rsidR="00B93ACE" w:rsidRPr="00B93ACE">
        <w:rPr>
          <w:rFonts w:eastAsia="Calibri"/>
          <w:snapToGrid w:val="0"/>
        </w:rPr>
        <w:t xml:space="preserve"> </w:t>
      </w:r>
      <w:r w:rsidR="00B93ACE" w:rsidRPr="00E41815">
        <w:rPr>
          <w:rFonts w:eastAsia="Calibri"/>
          <w:snapToGrid w:val="0"/>
        </w:rPr>
        <w:t>Roque Sáenz Peña</w:t>
      </w:r>
      <w:r w:rsidR="00B93ACE">
        <w:rPr>
          <w:rFonts w:eastAsia="Calibri"/>
          <w:snapToGrid w:val="0"/>
        </w:rPr>
        <w:t xml:space="preserve"> Nº</w:t>
      </w:r>
      <w:r w:rsidR="00B93ACE" w:rsidRPr="00E41815">
        <w:rPr>
          <w:rFonts w:eastAsia="Calibri"/>
          <w:snapToGrid w:val="0"/>
        </w:rPr>
        <w:t xml:space="preserve"> 1</w:t>
      </w:r>
      <w:r w:rsidR="00B93ACE">
        <w:rPr>
          <w:rFonts w:eastAsia="Calibri"/>
          <w:snapToGrid w:val="0"/>
        </w:rPr>
        <w:t>.757 - Padrón Nº 9214 -</w:t>
      </w:r>
      <w:r w:rsidR="00B93ACE" w:rsidRPr="00E41815">
        <w:rPr>
          <w:rFonts w:eastAsia="Calibri"/>
          <w:snapToGrid w:val="0"/>
        </w:rPr>
        <w:t xml:space="preserve"> Nomenclatura Catastral: </w:t>
      </w:r>
      <w:r w:rsidR="00B93ACE">
        <w:rPr>
          <w:rFonts w:eastAsia="Calibri"/>
          <w:snapToGrid w:val="0"/>
        </w:rPr>
        <w:t>Manzana 1740 - Parcela 096 -</w:t>
      </w:r>
      <w:r w:rsidR="00B93ACE" w:rsidRPr="00E41815">
        <w:rPr>
          <w:rFonts w:eastAsia="Calibri"/>
          <w:snapToGrid w:val="0"/>
        </w:rPr>
        <w:t xml:space="preserve"> Distrito E1</w:t>
      </w:r>
      <w:r w:rsidRPr="00E41815">
        <w:rPr>
          <w:rFonts w:eastAsia="Times New Roman"/>
          <w:lang w:val="es-ES_tradnl" w:eastAsia="es-ES_tradnl"/>
        </w:rPr>
        <w:t xml:space="preserve">, una vez que se haya cumplimentado la contraprestación correspondiente al Convenio Urbanístico que se aprueba en el artículo 2º.    </w:t>
      </w:r>
    </w:p>
    <w:p w:rsidR="00E41815" w:rsidRPr="00E41815" w:rsidRDefault="00E41815" w:rsidP="00E41815">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E41815">
        <w:rPr>
          <w:rFonts w:eastAsia="Times New Roman"/>
          <w:lang w:val="es-ES_tradnl" w:eastAsia="es-ES_tradnl"/>
        </w:rPr>
        <w:t>Apruébese el proyecto de Conve</w:t>
      </w:r>
      <w:r w:rsidR="00B93ACE">
        <w:rPr>
          <w:rFonts w:eastAsia="Times New Roman"/>
          <w:lang w:val="es-ES_tradnl" w:eastAsia="es-ES_tradnl"/>
        </w:rPr>
        <w:t>nio Urbanístico que, como Anexo</w:t>
      </w:r>
      <w:r w:rsidRPr="00E41815">
        <w:rPr>
          <w:rFonts w:eastAsia="Times New Roman"/>
          <w:lang w:val="es-ES_tradnl" w:eastAsia="es-ES_tradnl"/>
        </w:rPr>
        <w:t xml:space="preserve"> forma parte de la presente</w:t>
      </w:r>
      <w:r w:rsidR="00B93ACE">
        <w:rPr>
          <w:rFonts w:eastAsia="Times New Roman"/>
          <w:lang w:val="es-ES_tradnl" w:eastAsia="es-ES_tradnl"/>
        </w:rPr>
        <w:t>,</w:t>
      </w:r>
      <w:r w:rsidRPr="00E41815">
        <w:rPr>
          <w:rFonts w:eastAsia="Times New Roman"/>
          <w:lang w:val="es-ES_tradnl" w:eastAsia="es-ES_tradnl"/>
        </w:rPr>
        <w:t xml:space="preserve"> y autorízase al Departamento Ejecutivo Municipal a proceder a su suscripción con el </w:t>
      </w:r>
      <w:r w:rsidR="00B93ACE">
        <w:rPr>
          <w:rFonts w:eastAsia="Times New Roman"/>
          <w:lang w:val="es-ES_tradnl" w:eastAsia="es-ES_tradnl"/>
        </w:rPr>
        <w:t>S</w:t>
      </w:r>
      <w:r w:rsidRPr="00E41815">
        <w:rPr>
          <w:rFonts w:eastAsia="Times New Roman"/>
          <w:lang w:val="es-ES_tradnl" w:eastAsia="es-ES_tradnl"/>
        </w:rPr>
        <w:t>r. Eloy Emiliano Suárez Faisal</w:t>
      </w:r>
      <w:r w:rsidR="00B93ACE">
        <w:rPr>
          <w:rFonts w:eastAsia="Times New Roman"/>
          <w:lang w:val="es-ES_tradnl" w:eastAsia="es-ES_tradnl"/>
        </w:rPr>
        <w:t xml:space="preserve"> -</w:t>
      </w:r>
      <w:r w:rsidRPr="00E41815">
        <w:rPr>
          <w:rFonts w:eastAsia="Times New Roman"/>
          <w:lang w:val="es-ES_tradnl" w:eastAsia="es-ES_tradnl"/>
        </w:rPr>
        <w:t xml:space="preserve"> D.N.I. Nº 20.806.313, en su carácter de apoderado del </w:t>
      </w:r>
      <w:r w:rsidR="00B93ACE">
        <w:rPr>
          <w:rFonts w:eastAsia="Times New Roman"/>
          <w:lang w:val="es-ES_tradnl" w:eastAsia="es-ES_tradnl"/>
        </w:rPr>
        <w:t>Sr. José Miguel Mustafha -</w:t>
      </w:r>
      <w:r w:rsidRPr="00E41815">
        <w:rPr>
          <w:rFonts w:eastAsia="Times New Roman"/>
          <w:lang w:val="es-ES_tradnl" w:eastAsia="es-ES_tradnl"/>
        </w:rPr>
        <w:t xml:space="preserve"> DNI N° 13.190.433, quien es propietario del inmueble sito en Roque Sáenz Peña </w:t>
      </w:r>
      <w:r w:rsidR="00B93ACE">
        <w:rPr>
          <w:rFonts w:eastAsia="Times New Roman"/>
          <w:lang w:val="es-ES_tradnl" w:eastAsia="es-ES_tradnl"/>
        </w:rPr>
        <w:t xml:space="preserve">Nº </w:t>
      </w:r>
      <w:r w:rsidRPr="00E41815">
        <w:rPr>
          <w:rFonts w:eastAsia="Times New Roman"/>
          <w:lang w:val="es-ES_tradnl" w:eastAsia="es-ES_tradnl"/>
        </w:rPr>
        <w:t>1</w:t>
      </w:r>
      <w:r w:rsidR="00B93ACE">
        <w:rPr>
          <w:rFonts w:eastAsia="Times New Roman"/>
          <w:lang w:val="es-ES_tradnl" w:eastAsia="es-ES_tradnl"/>
        </w:rPr>
        <w:t>.757 -</w:t>
      </w:r>
      <w:r w:rsidRPr="00E41815">
        <w:rPr>
          <w:rFonts w:eastAsia="Times New Roman"/>
          <w:lang w:val="es-ES_tradnl" w:eastAsia="es-ES_tradnl"/>
        </w:rPr>
        <w:t xml:space="preserve"> Padrón Nº 9214.</w:t>
      </w:r>
    </w:p>
    <w:p w:rsidR="00E41815" w:rsidRPr="00E41815" w:rsidRDefault="00E41815" w:rsidP="00E41815">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E41815">
        <w:rPr>
          <w:rFonts w:eastAsia="Times New Roman"/>
          <w:lang w:val="es-ES_tradnl" w:eastAsia="es-ES_tradnl"/>
        </w:rPr>
        <w:t>Autorízase al Departamento Ejecutivo Municipal a aceptar por parte del propietario la contraprestación correspondiente, conforme a las especificaciones de la cláusula segunda del proyecto del Convenio Urbanístico que se aprueba en el Art. 2º y forma parte de la presente.</w:t>
      </w:r>
    </w:p>
    <w:p w:rsidR="00E41815" w:rsidRPr="00E41815" w:rsidRDefault="00E41815" w:rsidP="00E41815">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E41815">
        <w:rPr>
          <w:rFonts w:eastAsia="Times New Roman"/>
          <w:lang w:val="es-ES_tradnl" w:eastAsia="es-ES_tradnl"/>
        </w:rPr>
        <w:t>Autorízase al Departamento Ejecutivo Municipal a exceptuar a la edificación citada en el artículo 1°, en el marco de lo e</w:t>
      </w:r>
      <w:r w:rsidR="00B93ACE">
        <w:rPr>
          <w:rFonts w:eastAsia="Times New Roman"/>
          <w:lang w:val="es-ES_tradnl" w:eastAsia="es-ES_tradnl"/>
        </w:rPr>
        <w:t>stipulado por el artículo 286º Disposiciones transitorias</w:t>
      </w:r>
      <w:r w:rsidRPr="00E41815">
        <w:rPr>
          <w:rFonts w:eastAsia="Times New Roman"/>
          <w:lang w:val="es-ES_tradnl" w:eastAsia="es-ES_tradnl"/>
        </w:rPr>
        <w:t xml:space="preserve"> de la Ordenanza Nº 12</w:t>
      </w:r>
      <w:r w:rsidR="00B93ACE">
        <w:rPr>
          <w:rFonts w:eastAsia="Times New Roman"/>
          <w:lang w:val="es-ES_tradnl" w:eastAsia="es-ES_tradnl"/>
        </w:rPr>
        <w:t>.</w:t>
      </w:r>
      <w:r w:rsidRPr="00E41815">
        <w:rPr>
          <w:rFonts w:eastAsia="Times New Roman"/>
          <w:lang w:val="es-ES_tradnl" w:eastAsia="es-ES_tradnl"/>
        </w:rPr>
        <w:t>783 -</w:t>
      </w:r>
      <w:r w:rsidR="00B93ACE">
        <w:rPr>
          <w:rFonts w:eastAsia="Times New Roman"/>
          <w:lang w:val="es-ES_tradnl" w:eastAsia="es-ES_tradnl"/>
        </w:rPr>
        <w:t xml:space="preserve"> Código de Habitabilidad</w:t>
      </w:r>
      <w:r w:rsidRPr="00E41815">
        <w:rPr>
          <w:rFonts w:eastAsia="Times New Roman"/>
          <w:lang w:val="es-ES_tradnl" w:eastAsia="es-ES_tradnl"/>
        </w:rPr>
        <w:t xml:space="preserve">, del cumplimiento de lo establecido </w:t>
      </w:r>
      <w:r w:rsidR="00B93ACE" w:rsidRPr="00E41815">
        <w:rPr>
          <w:rFonts w:eastAsia="Times New Roman"/>
          <w:lang w:val="es-ES_tradnl" w:eastAsia="es-ES_tradnl"/>
        </w:rPr>
        <w:t xml:space="preserve">en el Art. </w:t>
      </w:r>
      <w:r w:rsidR="00B93ACE">
        <w:rPr>
          <w:rFonts w:eastAsia="Times New Roman"/>
          <w:lang w:val="es-ES_tradnl" w:eastAsia="es-ES_tradnl"/>
        </w:rPr>
        <w:t>3.3.5. Lí</w:t>
      </w:r>
      <w:r w:rsidR="00B93ACE" w:rsidRPr="00E41815">
        <w:rPr>
          <w:rFonts w:eastAsia="Times New Roman"/>
          <w:lang w:val="es-ES_tradnl" w:eastAsia="es-ES_tradnl"/>
        </w:rPr>
        <w:t>nea de Fondo</w:t>
      </w:r>
      <w:r w:rsidR="00B93ACE">
        <w:rPr>
          <w:rFonts w:eastAsia="Times New Roman"/>
          <w:lang w:val="es-ES_tradnl" w:eastAsia="es-ES_tradnl"/>
        </w:rPr>
        <w:t xml:space="preserve"> de</w:t>
      </w:r>
      <w:r w:rsidRPr="00E41815">
        <w:rPr>
          <w:rFonts w:eastAsia="Times New Roman"/>
          <w:lang w:val="es-ES_tradnl" w:eastAsia="es-ES_tradnl"/>
        </w:rPr>
        <w:t xml:space="preserve"> la Ordenanza Nº 7</w:t>
      </w:r>
      <w:r w:rsidR="00B93ACE">
        <w:rPr>
          <w:rFonts w:eastAsia="Times New Roman"/>
          <w:lang w:val="es-ES_tradnl" w:eastAsia="es-ES_tradnl"/>
        </w:rPr>
        <w:t>.279/76 - Reglamento de Edificaciones.</w:t>
      </w:r>
    </w:p>
    <w:p w:rsidR="00E41815" w:rsidRPr="00E41815" w:rsidRDefault="00E41815" w:rsidP="00E41815">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E41815">
        <w:rPr>
          <w:rFonts w:eastAsia="Times New Roman"/>
          <w:lang w:val="es-ES_tradnl" w:eastAsia="es-ES_tradnl"/>
        </w:rPr>
        <w:t>Admítase que en la propiedad citada en el Art. 1º, se dé cumplimien</w:t>
      </w:r>
      <w:r w:rsidR="00B93ACE">
        <w:rPr>
          <w:rFonts w:eastAsia="Times New Roman"/>
          <w:lang w:val="es-ES_tradnl" w:eastAsia="es-ES_tradnl"/>
        </w:rPr>
        <w:t>to al indicador urbanístico FIS -</w:t>
      </w:r>
      <w:r w:rsidRPr="00E41815">
        <w:rPr>
          <w:rFonts w:eastAsia="Times New Roman"/>
          <w:lang w:val="es-ES_tradnl" w:eastAsia="es-ES_tradnl"/>
        </w:rPr>
        <w:t xml:space="preserve"> Ordenanza Nº 11.748 – Reg</w:t>
      </w:r>
      <w:r w:rsidR="00B93ACE">
        <w:rPr>
          <w:rFonts w:eastAsia="Times New Roman"/>
          <w:lang w:val="es-ES_tradnl" w:eastAsia="es-ES_tradnl"/>
        </w:rPr>
        <w:t>lamento de Ordenamiento Urbano</w:t>
      </w:r>
      <w:r w:rsidRPr="00E41815">
        <w:rPr>
          <w:rFonts w:eastAsia="Times New Roman"/>
          <w:lang w:val="es-ES_tradnl" w:eastAsia="es-ES_tradnl"/>
        </w:rPr>
        <w:t>, mediante la instalación de dispositivos hidráulicos retardadores, según cálculo que disponga el Departamento Ejecutivo.</w:t>
      </w:r>
    </w:p>
    <w:p w:rsidR="00E41815" w:rsidRPr="00E41815" w:rsidRDefault="00B93ACE" w:rsidP="00E41815">
      <w:pPr>
        <w:pStyle w:val="Prrafodelista"/>
        <w:keepNext/>
        <w:widowControl w:val="0"/>
        <w:numPr>
          <w:ilvl w:val="0"/>
          <w:numId w:val="24"/>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35353E" w:rsidRPr="00180CE1" w:rsidRDefault="0035353E" w:rsidP="00E41815">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35353E" w:rsidRDefault="0035353E" w:rsidP="0035353E">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35353E" w:rsidRDefault="0035353E" w:rsidP="0035353E">
      <w:pPr>
        <w:keepNext/>
        <w:widowControl w:val="0"/>
        <w:tabs>
          <w:tab w:val="left" w:pos="4125"/>
        </w:tabs>
        <w:spacing w:line="240" w:lineRule="auto"/>
        <w:rPr>
          <w:rFonts w:eastAsia="Calibri"/>
          <w:snapToGrid w:val="0"/>
          <w:spacing w:val="-10"/>
        </w:rPr>
      </w:pPr>
      <w:r>
        <w:rPr>
          <w:rFonts w:eastAsia="Calibri"/>
          <w:snapToGrid w:val="0"/>
          <w:spacing w:val="-10"/>
        </w:rPr>
        <w:t xml:space="preserve">C. Pereira – J. Martínez – M. Barletta – L. Simoniello </w:t>
      </w:r>
      <w:r w:rsidR="00675D06">
        <w:rPr>
          <w:rFonts w:eastAsia="Calibri"/>
          <w:snapToGrid w:val="0"/>
          <w:spacing w:val="-10"/>
        </w:rPr>
        <w:t>– M. Mondino</w:t>
      </w:r>
      <w:r>
        <w:rPr>
          <w:rFonts w:eastAsia="Calibri"/>
          <w:snapToGrid w:val="0"/>
          <w:spacing w:val="-10"/>
        </w:rPr>
        <w:t>– F. Pinatti</w:t>
      </w:r>
      <w:r w:rsidRPr="00180CE1">
        <w:rPr>
          <w:rFonts w:eastAsia="Calibri"/>
          <w:snapToGrid w:val="0"/>
          <w:spacing w:val="-10"/>
        </w:rPr>
        <w:t xml:space="preserve"> (Sec.).</w:t>
      </w:r>
    </w:p>
    <w:p w:rsidR="0035353E" w:rsidRPr="00180CE1" w:rsidRDefault="0035353E" w:rsidP="0035353E">
      <w:pPr>
        <w:keepNext/>
        <w:widowControl w:val="0"/>
        <w:tabs>
          <w:tab w:val="left" w:pos="4125"/>
        </w:tabs>
        <w:spacing w:line="240" w:lineRule="auto"/>
        <w:rPr>
          <w:rFonts w:eastAsia="Calibri"/>
          <w:snapToGrid w:val="0"/>
          <w:spacing w:val="-10"/>
        </w:rPr>
      </w:pPr>
    </w:p>
    <w:p w:rsidR="00B93ACE" w:rsidRPr="00180CE1" w:rsidRDefault="0035353E" w:rsidP="00B93ACE">
      <w:pPr>
        <w:keepNext/>
        <w:widowControl w:val="0"/>
        <w:ind w:left="0" w:right="-1" w:hanging="426"/>
        <w:rPr>
          <w:rFonts w:eastAsia="Calibri"/>
        </w:rPr>
      </w:pPr>
      <w:r w:rsidRPr="0035353E">
        <w:rPr>
          <w:rFonts w:eastAsia="Calibri"/>
          <w:b/>
          <w:snapToGrid w:val="0"/>
        </w:rPr>
        <w:lastRenderedPageBreak/>
        <w:t>5</w:t>
      </w:r>
      <w:r>
        <w:rPr>
          <w:rFonts w:eastAsia="Calibri"/>
          <w:b/>
          <w:snapToGrid w:val="0"/>
        </w:rPr>
        <w:t>3</w:t>
      </w:r>
      <w:r w:rsidRPr="0035353E">
        <w:rPr>
          <w:rFonts w:eastAsia="Calibri"/>
          <w:b/>
          <w:snapToGrid w:val="0"/>
        </w:rPr>
        <w:t>.-</w:t>
      </w:r>
      <w:r w:rsidR="00B93ACE" w:rsidRPr="00180CE1">
        <w:rPr>
          <w:rFonts w:eastAsia="Calibri"/>
          <w:b/>
          <w:u w:val="single"/>
        </w:rPr>
        <w:t>DESPACHO DE LAS COMISIONES DE</w:t>
      </w:r>
      <w:r w:rsidR="00B93ACE">
        <w:rPr>
          <w:rFonts w:eastAsia="Calibri"/>
          <w:b/>
          <w:u w:val="single"/>
        </w:rPr>
        <w:t xml:space="preserve"> PLANEAMIENTO URBANO, OBRAS PÚBLICAS, HÁBITAT Y GESTIÓN DE RIESGO – GOBIERNO Y SEGURIDAD CIUDADANA</w:t>
      </w:r>
      <w:r w:rsidR="00B93ACE" w:rsidRPr="00180CE1">
        <w:rPr>
          <w:rFonts w:eastAsia="Calibri"/>
          <w:b/>
        </w:rPr>
        <w:t xml:space="preserve">: </w:t>
      </w:r>
      <w:r w:rsidR="00B93ACE" w:rsidRPr="00180CE1">
        <w:rPr>
          <w:rFonts w:eastAsia="Calibri"/>
        </w:rPr>
        <w:t>Expte. CO-0062-</w:t>
      </w:r>
      <w:r w:rsidR="00B93ACE">
        <w:rPr>
          <w:rFonts w:eastAsia="Calibri"/>
        </w:rPr>
        <w:t xml:space="preserve">01922296-7 </w:t>
      </w:r>
      <w:r w:rsidR="00B93ACE">
        <w:rPr>
          <w:rFonts w:eastAsia="Calibri"/>
          <w:spacing w:val="-30"/>
        </w:rPr>
        <w:t>(PPC</w:t>
      </w:r>
      <w:r w:rsidR="00B93ACE" w:rsidRPr="00180CE1">
        <w:rPr>
          <w:rFonts w:eastAsia="Calibri"/>
          <w:spacing w:val="-30"/>
        </w:rPr>
        <w:t>)</w:t>
      </w:r>
      <w:r w:rsidR="00B93ACE" w:rsidRPr="00180CE1">
        <w:rPr>
          <w:rFonts w:eastAsia="Calibri"/>
        </w:rPr>
        <w:t xml:space="preserve"> </w:t>
      </w:r>
      <w:r w:rsidR="00B93ACE">
        <w:rPr>
          <w:rFonts w:eastAsia="Calibri"/>
        </w:rPr>
        <w:t xml:space="preserve">- </w:t>
      </w:r>
      <w:r w:rsidR="00B93ACE" w:rsidRPr="00180CE1">
        <w:rPr>
          <w:rFonts w:eastAsia="Calibri"/>
        </w:rPr>
        <w:t>Autoría:</w:t>
      </w:r>
      <w:r w:rsidR="00B93ACE">
        <w:rPr>
          <w:rFonts w:eastAsia="Calibri"/>
        </w:rPr>
        <w:t xml:space="preserve"> Sra. Luciana Kilgelmann.</w:t>
      </w:r>
    </w:p>
    <w:p w:rsidR="00B93ACE" w:rsidRPr="00180CE1" w:rsidRDefault="00B93ACE" w:rsidP="00B93ACE">
      <w:pPr>
        <w:keepNext/>
        <w:widowControl w:val="0"/>
        <w:tabs>
          <w:tab w:val="left" w:pos="1539"/>
          <w:tab w:val="left" w:pos="2394"/>
        </w:tabs>
        <w:ind w:right="-1"/>
        <w:rPr>
          <w:rFonts w:eastAsia="Calibri"/>
          <w:snapToGrid w:val="0"/>
        </w:rPr>
      </w:pPr>
      <w:r w:rsidRPr="00180CE1">
        <w:rPr>
          <w:rFonts w:eastAsia="Calibri"/>
          <w:snapToGrid w:val="0"/>
        </w:rPr>
        <w:t>H. Concejo:</w:t>
      </w:r>
    </w:p>
    <w:p w:rsidR="00B93ACE" w:rsidRPr="00180CE1" w:rsidRDefault="00B93ACE" w:rsidP="00B93ACE">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93ACE" w:rsidRPr="00180CE1" w:rsidRDefault="00B93ACE" w:rsidP="00B93ACE">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01922296-7 </w:t>
      </w:r>
      <w:r>
        <w:rPr>
          <w:rFonts w:eastAsia="Calibri"/>
          <w:spacing w:val="-30"/>
        </w:rPr>
        <w:t>(PPC</w:t>
      </w:r>
      <w:r w:rsidRPr="00180CE1">
        <w:rPr>
          <w:rFonts w:eastAsia="Calibri"/>
          <w:spacing w:val="-30"/>
        </w:rPr>
        <w:t>)</w:t>
      </w:r>
      <w:r w:rsidRPr="00180CE1">
        <w:rPr>
          <w:rFonts w:eastAsia="Calibri"/>
        </w:rPr>
        <w:t xml:space="preserve"> y;</w:t>
      </w:r>
    </w:p>
    <w:p w:rsidR="00B93ACE" w:rsidRPr="00180CE1" w:rsidRDefault="00B93ACE" w:rsidP="00B93ACE">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B93ACE" w:rsidRPr="00B93ACE" w:rsidRDefault="00B93ACE" w:rsidP="00B93ACE">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 xml:space="preserve">, </w:t>
      </w:r>
      <w:r w:rsidRPr="00B93ACE">
        <w:rPr>
          <w:rFonts w:eastAsia="Calibri"/>
          <w:snapToGrid w:val="0"/>
        </w:rPr>
        <w:t>se trata de una solicitud de Final de Obra por excepción para un in</w:t>
      </w:r>
      <w:r>
        <w:rPr>
          <w:rFonts w:eastAsia="Calibri"/>
          <w:snapToGrid w:val="0"/>
        </w:rPr>
        <w:t>mueble sito en Lavalle Nº 3.625 - Padrón N° 124580 -</w:t>
      </w:r>
      <w:r w:rsidRPr="00B93ACE">
        <w:rPr>
          <w:rFonts w:eastAsia="Calibri"/>
          <w:snapToGrid w:val="0"/>
        </w:rPr>
        <w:t xml:space="preserve"> Nomenclatura </w:t>
      </w:r>
      <w:r>
        <w:rPr>
          <w:rFonts w:eastAsia="Calibri"/>
          <w:snapToGrid w:val="0"/>
        </w:rPr>
        <w:t>Catastral: Manzana N° 3614 - Parcela N° 172/U002 -</w:t>
      </w:r>
      <w:r w:rsidRPr="00B93ACE">
        <w:rPr>
          <w:rFonts w:eastAsia="Calibri"/>
          <w:snapToGrid w:val="0"/>
        </w:rPr>
        <w:t xml:space="preserve"> Distrito R2a, y que el mismo consiste en un PH conformado por dos unidades habitacionales y dos locales comerciales, emplazados en planta baja y dos pisos, en una superficie total de 128,46 m</w:t>
      </w:r>
      <w:r w:rsidRPr="00B93ACE">
        <w:rPr>
          <w:rFonts w:eastAsia="Calibri"/>
          <w:snapToGrid w:val="0"/>
          <w:vertAlign w:val="superscript"/>
        </w:rPr>
        <w:t>2</w:t>
      </w:r>
      <w:r w:rsidRPr="00B93ACE">
        <w:rPr>
          <w:rFonts w:eastAsia="Calibri"/>
          <w:snapToGrid w:val="0"/>
        </w:rPr>
        <w:t xml:space="preserve">. </w:t>
      </w:r>
    </w:p>
    <w:p w:rsidR="00B93ACE" w:rsidRPr="00B93ACE" w:rsidRDefault="00B93ACE" w:rsidP="00B93ACE">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93ACE">
        <w:rPr>
          <w:rFonts w:eastAsia="Calibri"/>
          <w:snapToGrid w:val="0"/>
        </w:rPr>
        <w:t>Que, para dicho distrito, los indicadores urbanísti</w:t>
      </w:r>
      <w:r>
        <w:rPr>
          <w:rFonts w:eastAsia="Calibri"/>
          <w:snapToGrid w:val="0"/>
        </w:rPr>
        <w:t>cos son FOT 2, FOS 0,85 y FIS 0,</w:t>
      </w:r>
      <w:r w:rsidRPr="00B93ACE">
        <w:rPr>
          <w:rFonts w:eastAsia="Calibri"/>
          <w:snapToGrid w:val="0"/>
        </w:rPr>
        <w:t>85, según la Ordenanza N°11.748 –Re</w:t>
      </w:r>
      <w:r>
        <w:rPr>
          <w:rFonts w:eastAsia="Calibri"/>
          <w:snapToGrid w:val="0"/>
        </w:rPr>
        <w:t>glamento de Ordenamiento Urbano</w:t>
      </w:r>
      <w:r w:rsidRPr="00B93ACE">
        <w:rPr>
          <w:rFonts w:eastAsia="Calibri"/>
          <w:snapToGrid w:val="0"/>
        </w:rPr>
        <w:t>, los cuales no se ven cumplimentados. Fs. 23, 24 y 25.</w:t>
      </w:r>
    </w:p>
    <w:p w:rsidR="00B93ACE" w:rsidRPr="00B93ACE" w:rsidRDefault="00B93ACE" w:rsidP="00B93ACE">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93ACE">
        <w:rPr>
          <w:rFonts w:eastAsia="Calibri"/>
          <w:snapToGrid w:val="0"/>
        </w:rPr>
        <w:t>Que, siguiendo los informes de las áreas técnicas competentes, el inmueble presenta irregularidades tendientes a los lados mínimos e iluminación y ventilación de algunos locales, pero considerando que las condiciones de habitabilidad son aceptables, se encuentra viable su excepción.</w:t>
      </w:r>
    </w:p>
    <w:p w:rsidR="00B93ACE" w:rsidRPr="00B93ACE" w:rsidRDefault="00B93ACE" w:rsidP="00B93ACE">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93ACE">
        <w:rPr>
          <w:rFonts w:eastAsia="Calibri"/>
          <w:snapToGrid w:val="0"/>
        </w:rPr>
        <w:t>Que, las mismas áreas, indican faltas acerca de una saliente con cuerpo cerrado en el primer y segundo nivel, por fuera de la línea municipal. No obstante, atento a los antecedentes edilicios que constatan que se trata de una saliente preexistente, consideran factible acceder a la excepción.</w:t>
      </w:r>
    </w:p>
    <w:p w:rsidR="00B93ACE" w:rsidRPr="00B93ACE" w:rsidRDefault="00B93ACE" w:rsidP="00B93ACE">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B93ACE">
        <w:rPr>
          <w:rFonts w:eastAsia="Calibri"/>
          <w:snapToGrid w:val="0"/>
        </w:rPr>
        <w:t>Que, en relación al incumplimiento del FIS, la Dirección General de Habitabilidad y la Dirección de Edificaciones Privadas, observan que, debido a la resolución arqui</w:t>
      </w:r>
      <w:r>
        <w:rPr>
          <w:rFonts w:eastAsia="Calibri"/>
          <w:snapToGrid w:val="0"/>
        </w:rPr>
        <w:t>tectónica de los techos, según Planta de Techos</w:t>
      </w:r>
      <w:r w:rsidRPr="00B93ACE">
        <w:rPr>
          <w:rFonts w:eastAsia="Calibri"/>
          <w:snapToGrid w:val="0"/>
        </w:rPr>
        <w:t>, y considerando que el excedente es menor y no genera impacto en el conjunto urbano, sugieren su excepción sin que requiera la incorporación de retardadores pluviales. Fs. 25.</w:t>
      </w:r>
    </w:p>
    <w:p w:rsidR="00B93ACE" w:rsidRDefault="00B93ACE" w:rsidP="00B93ACE">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B93ACE">
        <w:rPr>
          <w:rFonts w:eastAsia="Calibri"/>
          <w:snapToGrid w:val="0"/>
        </w:rPr>
        <w:t>Que, en virtud de las circunstancias mencionadas con respecto los excedentes de los indicadores d</w:t>
      </w:r>
      <w:r>
        <w:rPr>
          <w:rFonts w:eastAsia="Calibri"/>
          <w:snapToGrid w:val="0"/>
        </w:rPr>
        <w:t>e FOT y FOS, por un total de 30,</w:t>
      </w:r>
      <w:r w:rsidRPr="00B93ACE">
        <w:rPr>
          <w:rFonts w:eastAsia="Calibri"/>
          <w:snapToGrid w:val="0"/>
        </w:rPr>
        <w:t>67 m</w:t>
      </w:r>
      <w:r w:rsidRPr="00B93ACE">
        <w:rPr>
          <w:rFonts w:eastAsia="Calibri"/>
          <w:snapToGrid w:val="0"/>
          <w:vertAlign w:val="superscript"/>
        </w:rPr>
        <w:t>2</w:t>
      </w:r>
      <w:r w:rsidRPr="00B93ACE">
        <w:rPr>
          <w:rFonts w:eastAsia="Calibri"/>
          <w:snapToGrid w:val="0"/>
        </w:rPr>
        <w:t>, la Autoridad de Aplicación estimó conveniente encuadrar la situación en lo establecido en el artículo 100° de la Ordenanza N° 11.748 -</w:t>
      </w:r>
      <w:r>
        <w:rPr>
          <w:rFonts w:eastAsia="Calibri"/>
          <w:snapToGrid w:val="0"/>
        </w:rPr>
        <w:t xml:space="preserve"> </w:t>
      </w:r>
      <w:r w:rsidRPr="00B93ACE">
        <w:rPr>
          <w:rFonts w:eastAsia="Calibri"/>
          <w:snapToGrid w:val="0"/>
        </w:rPr>
        <w:t>Re</w:t>
      </w:r>
      <w:r>
        <w:rPr>
          <w:rFonts w:eastAsia="Calibri"/>
          <w:snapToGrid w:val="0"/>
        </w:rPr>
        <w:t>glamento de Ordenamiento Urbano</w:t>
      </w:r>
      <w:r w:rsidRPr="00B93ACE">
        <w:rPr>
          <w:rFonts w:eastAsia="Calibri"/>
          <w:snapToGrid w:val="0"/>
        </w:rPr>
        <w:t xml:space="preserve">, aconsejando la celebración de un Convenio Urbanístico por la suma de $7.393.966,26, lo que fue aceptado por la propietaria, fs. 26, determinando que la contraprestación consistirá en la provisión de seis (6) unidades de Banco premoldeado de HºAº curvo de radio interior </w:t>
      </w:r>
      <w:r w:rsidRPr="00B93ACE">
        <w:rPr>
          <w:rFonts w:eastAsia="Calibri"/>
          <w:snapToGrid w:val="0"/>
        </w:rPr>
        <w:lastRenderedPageBreak/>
        <w:t>115, radio exterior 165, ancho 50 cm, alto 43 cm, tipo Urbatec o calidad superior; siete (7) unidades de Banco premoldeado de Hº Aº individual cilíndrico de 44 cm diametro, 45,5 cm de alto, tipo Urbatec o calidad superior; trece (13) unidades de Banco premoldeado de Hº Aº plaza de largo 1,60 m, alto 45 cm, ancho 50 cm tipo Urbatec o calidad superior, incluyendo traslado, carga y descarga en el lugar designado por la Municipalidad, los que estarán destinados a equipar espacios públicos de la ciudad en el marco de las políticas de integración social en los barrios.</w:t>
      </w:r>
      <w:r>
        <w:rPr>
          <w:rFonts w:eastAsia="Calibri"/>
        </w:rPr>
        <w:tab/>
      </w:r>
      <w:r>
        <w:rPr>
          <w:rFonts w:eastAsia="Calibri"/>
        </w:rPr>
        <w:tab/>
      </w:r>
      <w:r>
        <w:rPr>
          <w:rFonts w:eastAsia="Calibri"/>
        </w:rPr>
        <w:tab/>
      </w:r>
    </w:p>
    <w:p w:rsidR="00B93ACE" w:rsidRPr="00180CE1" w:rsidRDefault="00B93ACE" w:rsidP="00B93ACE">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B93ACE" w:rsidRPr="00180CE1" w:rsidRDefault="00B93ACE" w:rsidP="00B93ACE">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93ACE" w:rsidRPr="00180CE1" w:rsidRDefault="00B93ACE" w:rsidP="00B93ACE">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B93ACE" w:rsidRPr="00B93ACE" w:rsidRDefault="00B93ACE" w:rsidP="00B93ACE">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B93ACE">
        <w:rPr>
          <w:rFonts w:eastAsia="Times New Roman"/>
          <w:lang w:val="es-ES_tradnl" w:eastAsia="es-ES_tradnl"/>
        </w:rPr>
        <w:t>Autorízase al Departamento Ejecutivo Municipal a otorgar por vía de excepción el Certificado Final de Obra con un excedente de FOS de 10,43 m</w:t>
      </w:r>
      <w:r w:rsidRPr="004B3B31">
        <w:rPr>
          <w:rFonts w:eastAsia="Times New Roman"/>
          <w:vertAlign w:val="superscript"/>
          <w:lang w:val="es-ES_tradnl" w:eastAsia="es-ES_tradnl"/>
        </w:rPr>
        <w:t>2</w:t>
      </w:r>
      <w:r w:rsidRPr="00B93ACE">
        <w:rPr>
          <w:rFonts w:eastAsia="Times New Roman"/>
          <w:lang w:val="es-ES_tradnl" w:eastAsia="es-ES_tradnl"/>
        </w:rPr>
        <w:t xml:space="preserve"> y de FOT de 20,24 m2, a la edificación sita en </w:t>
      </w:r>
      <w:r w:rsidR="004B3B31">
        <w:rPr>
          <w:rFonts w:eastAsia="Calibri"/>
          <w:snapToGrid w:val="0"/>
        </w:rPr>
        <w:t>Lavalle Nº 3.625 - Padrón N° 124580 -</w:t>
      </w:r>
      <w:r w:rsidR="004B3B31" w:rsidRPr="00B93ACE">
        <w:rPr>
          <w:rFonts w:eastAsia="Calibri"/>
          <w:snapToGrid w:val="0"/>
        </w:rPr>
        <w:t xml:space="preserve"> Nomenclatura </w:t>
      </w:r>
      <w:r w:rsidR="004B3B31">
        <w:rPr>
          <w:rFonts w:eastAsia="Calibri"/>
          <w:snapToGrid w:val="0"/>
        </w:rPr>
        <w:t>Catastral: Manzana N° 3614 - Parcela N° 172/U002 -</w:t>
      </w:r>
      <w:r w:rsidR="004B3B31" w:rsidRPr="00B93ACE">
        <w:rPr>
          <w:rFonts w:eastAsia="Calibri"/>
          <w:snapToGrid w:val="0"/>
        </w:rPr>
        <w:t xml:space="preserve"> Distrito R2a</w:t>
      </w:r>
      <w:r w:rsidRPr="00B93ACE">
        <w:rPr>
          <w:rFonts w:eastAsia="Times New Roman"/>
          <w:lang w:val="es-ES_tradnl" w:eastAsia="es-ES_tradnl"/>
        </w:rPr>
        <w:t xml:space="preserve">, una vez que se haya cumplimentado la contraprestación correspondiente al Convenio Urbanístico que se aprueba en el artículo 2º.    </w:t>
      </w:r>
    </w:p>
    <w:p w:rsidR="00B93ACE" w:rsidRPr="00B93ACE" w:rsidRDefault="00B93ACE" w:rsidP="00B93ACE">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B93ACE">
        <w:rPr>
          <w:rFonts w:eastAsia="Times New Roman"/>
          <w:lang w:val="es-ES_tradnl" w:eastAsia="es-ES_tradnl"/>
        </w:rPr>
        <w:t>Apruébese el proyecto de Convenio Urbanístico que, como Anexo, forma parte de la presente y autorízase al Departamento Ejecutivo Municipal a proceder a su suscripción con la S</w:t>
      </w:r>
      <w:r w:rsidR="004B3B31">
        <w:rPr>
          <w:rFonts w:eastAsia="Times New Roman"/>
          <w:lang w:val="es-ES_tradnl" w:eastAsia="es-ES_tradnl"/>
        </w:rPr>
        <w:t xml:space="preserve">ra. Luciana Soledad Kilgelmann - </w:t>
      </w:r>
      <w:r w:rsidRPr="00B93ACE">
        <w:rPr>
          <w:rFonts w:eastAsia="Times New Roman"/>
          <w:lang w:val="es-ES_tradnl" w:eastAsia="es-ES_tradnl"/>
        </w:rPr>
        <w:t>DNI N° 25.497.088, en su carácter de propietaria del inmueble sito en Lavalle</w:t>
      </w:r>
      <w:r w:rsidR="004B3B31">
        <w:rPr>
          <w:rFonts w:eastAsia="Times New Roman"/>
          <w:lang w:val="es-ES_tradnl" w:eastAsia="es-ES_tradnl"/>
        </w:rPr>
        <w:t xml:space="preserve"> Nº 3.625 -</w:t>
      </w:r>
      <w:r w:rsidRPr="00B93ACE">
        <w:rPr>
          <w:rFonts w:eastAsia="Times New Roman"/>
          <w:lang w:val="es-ES_tradnl" w:eastAsia="es-ES_tradnl"/>
        </w:rPr>
        <w:t xml:space="preserve"> Padrón Nº 124.580.</w:t>
      </w:r>
    </w:p>
    <w:p w:rsidR="00B93ACE" w:rsidRPr="00B93ACE" w:rsidRDefault="00B93ACE" w:rsidP="00B93ACE">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B93ACE">
        <w:rPr>
          <w:rFonts w:eastAsia="Times New Roman"/>
          <w:lang w:val="es-ES_tradnl" w:eastAsia="es-ES_tradnl"/>
        </w:rPr>
        <w:t>Autorízase al Departamento Ejecutivo Municipal a aceptar por parte de la propietaria la contraprestación correspondiente, conforme a las especificaciones de la cláusula segunda del proyecto del Convenio Urbanístico que se aprueba en el Art. 2º y forma parte de la presente.</w:t>
      </w:r>
    </w:p>
    <w:p w:rsidR="00B93ACE" w:rsidRPr="00B93ACE" w:rsidRDefault="00B93ACE" w:rsidP="00B93ACE">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B93ACE">
        <w:rPr>
          <w:rFonts w:eastAsia="Times New Roman"/>
          <w:lang w:val="es-ES_tradnl" w:eastAsia="es-ES_tradnl"/>
        </w:rPr>
        <w:t>Exímase a la propiedad citada en el Art. 1º, del cumplimiento del indicador urbanístico FIS, Ordenanza Nº 11.748 – Reg</w:t>
      </w:r>
      <w:r w:rsidR="004B3B31">
        <w:rPr>
          <w:rFonts w:eastAsia="Times New Roman"/>
          <w:lang w:val="es-ES_tradnl" w:eastAsia="es-ES_tradnl"/>
        </w:rPr>
        <w:t>lamento de Ordenamiento Urbano</w:t>
      </w:r>
      <w:r w:rsidRPr="00B93ACE">
        <w:rPr>
          <w:rFonts w:eastAsia="Times New Roman"/>
          <w:lang w:val="es-ES_tradnl" w:eastAsia="es-ES_tradnl"/>
        </w:rPr>
        <w:t>.</w:t>
      </w:r>
    </w:p>
    <w:p w:rsidR="00B93ACE" w:rsidRPr="00B93ACE" w:rsidRDefault="00B93ACE" w:rsidP="00B93ACE">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B93ACE">
        <w:rPr>
          <w:rFonts w:eastAsia="Times New Roman"/>
          <w:lang w:val="es-ES_tradnl" w:eastAsia="es-ES_tradnl"/>
        </w:rPr>
        <w:t>Exceptúese a la propiedad mencionada en el Art. 1°</w:t>
      </w:r>
      <w:r w:rsidR="004B3B31">
        <w:rPr>
          <w:rFonts w:eastAsia="Times New Roman"/>
          <w:lang w:val="es-ES_tradnl" w:eastAsia="es-ES_tradnl"/>
        </w:rPr>
        <w:t xml:space="preserve"> del cumplimiento del Art. 62° Salientes sobre fachadas</w:t>
      </w:r>
      <w:r w:rsidRPr="00B93ACE">
        <w:rPr>
          <w:rFonts w:eastAsia="Times New Roman"/>
          <w:lang w:val="es-ES_tradnl" w:eastAsia="es-ES_tradnl"/>
        </w:rPr>
        <w:t>, del Art. 87° Lados y sup</w:t>
      </w:r>
      <w:r w:rsidR="004B3B31">
        <w:rPr>
          <w:rFonts w:eastAsia="Times New Roman"/>
          <w:lang w:val="es-ES_tradnl" w:eastAsia="es-ES_tradnl"/>
        </w:rPr>
        <w:t xml:space="preserve">erficies mínimos de los locales, del Art. 103° </w:t>
      </w:r>
      <w:r w:rsidRPr="00B93ACE">
        <w:rPr>
          <w:rFonts w:eastAsia="Times New Roman"/>
          <w:lang w:val="es-ES_tradnl" w:eastAsia="es-ES_tradnl"/>
        </w:rPr>
        <w:t>Iluminación y ventil</w:t>
      </w:r>
      <w:r w:rsidR="004B3B31">
        <w:rPr>
          <w:rFonts w:eastAsia="Times New Roman"/>
          <w:lang w:val="es-ES_tradnl" w:eastAsia="es-ES_tradnl"/>
        </w:rPr>
        <w:t xml:space="preserve">ación de locales de permanencia y del Art. 155° </w:t>
      </w:r>
      <w:r w:rsidRPr="00B93ACE">
        <w:rPr>
          <w:rFonts w:eastAsia="Times New Roman"/>
          <w:lang w:val="es-ES_tradnl" w:eastAsia="es-ES_tradnl"/>
        </w:rPr>
        <w:t>Sistema de regulación de exce</w:t>
      </w:r>
      <w:r w:rsidR="004B3B31">
        <w:rPr>
          <w:rFonts w:eastAsia="Times New Roman"/>
          <w:lang w:val="es-ES_tradnl" w:eastAsia="es-ES_tradnl"/>
        </w:rPr>
        <w:t>dentes pluviales</w:t>
      </w:r>
      <w:r w:rsidRPr="00B93ACE">
        <w:rPr>
          <w:rFonts w:eastAsia="Times New Roman"/>
          <w:lang w:val="es-ES_tradnl" w:eastAsia="es-ES_tradnl"/>
        </w:rPr>
        <w:t>, todos de la Ordenanza N° 12</w:t>
      </w:r>
      <w:r w:rsidR="004B3B31">
        <w:rPr>
          <w:rFonts w:eastAsia="Times New Roman"/>
          <w:lang w:val="es-ES_tradnl" w:eastAsia="es-ES_tradnl"/>
        </w:rPr>
        <w:t>.783 – Código de Habitabilidad</w:t>
      </w:r>
      <w:r w:rsidRPr="00B93ACE">
        <w:rPr>
          <w:rFonts w:eastAsia="Times New Roman"/>
          <w:lang w:val="es-ES_tradnl" w:eastAsia="es-ES_tradnl"/>
        </w:rPr>
        <w:t>.</w:t>
      </w:r>
    </w:p>
    <w:p w:rsidR="00B93ACE" w:rsidRPr="00B93ACE" w:rsidRDefault="004B3B31" w:rsidP="00B93ACE">
      <w:pPr>
        <w:pStyle w:val="Prrafodelista"/>
        <w:keepNext/>
        <w:widowControl w:val="0"/>
        <w:numPr>
          <w:ilvl w:val="0"/>
          <w:numId w:val="25"/>
        </w:numPr>
        <w:tabs>
          <w:tab w:val="left" w:pos="1140"/>
        </w:tabs>
        <w:ind w:left="284" w:firstLine="0"/>
        <w:outlineLvl w:val="0"/>
        <w:rPr>
          <w:rFonts w:eastAsia="Times New Roman"/>
          <w:b/>
          <w:snapToGrid w:val="0"/>
          <w:lang w:val="es-ES_tradnl" w:eastAsia="es-ES_tradnl"/>
        </w:rPr>
      </w:pPr>
      <w:r>
        <w:rPr>
          <w:rFonts w:eastAsia="Times New Roman"/>
          <w:lang w:val="es-ES_tradnl" w:eastAsia="es-ES_tradnl"/>
        </w:rPr>
        <w:t>Comuníquese al Departamento Ejecutivo Municipal.</w:t>
      </w:r>
    </w:p>
    <w:p w:rsidR="00B93ACE" w:rsidRPr="00180CE1" w:rsidRDefault="00B93ACE" w:rsidP="00B93ACE">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675D06" w:rsidRDefault="00675D06" w:rsidP="00675D0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675D06" w:rsidRDefault="00675D06" w:rsidP="00675D06">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M. Mondino– F. Pinatti</w:t>
      </w:r>
      <w:r w:rsidRPr="00180CE1">
        <w:rPr>
          <w:rFonts w:eastAsia="Calibri"/>
          <w:snapToGrid w:val="0"/>
          <w:spacing w:val="-10"/>
        </w:rPr>
        <w:t xml:space="preserve"> (Sec.).</w:t>
      </w:r>
    </w:p>
    <w:p w:rsidR="00B93ACE" w:rsidRPr="00180CE1" w:rsidRDefault="00B93ACE" w:rsidP="00B93ACE">
      <w:pPr>
        <w:keepNext/>
        <w:widowControl w:val="0"/>
        <w:tabs>
          <w:tab w:val="left" w:pos="4125"/>
        </w:tabs>
        <w:spacing w:line="240" w:lineRule="auto"/>
        <w:rPr>
          <w:rFonts w:eastAsia="Calibri"/>
          <w:snapToGrid w:val="0"/>
          <w:spacing w:val="-10"/>
        </w:rPr>
      </w:pPr>
    </w:p>
    <w:p w:rsidR="004B3B31" w:rsidRPr="00180CE1" w:rsidRDefault="00B93ACE" w:rsidP="004B3B31">
      <w:pPr>
        <w:keepNext/>
        <w:widowControl w:val="0"/>
        <w:ind w:left="0" w:right="-1" w:hanging="426"/>
        <w:rPr>
          <w:rFonts w:eastAsia="Calibri"/>
        </w:rPr>
      </w:pPr>
      <w:r>
        <w:rPr>
          <w:rFonts w:eastAsia="Calibri"/>
          <w:b/>
          <w:snapToGrid w:val="0"/>
        </w:rPr>
        <w:lastRenderedPageBreak/>
        <w:t>54.-</w:t>
      </w:r>
      <w:r w:rsidR="004B3B31" w:rsidRPr="00180CE1">
        <w:rPr>
          <w:rFonts w:eastAsia="Calibri"/>
          <w:b/>
          <w:u w:val="single"/>
        </w:rPr>
        <w:t>DESPACHO DE LAS COMISIONES DE</w:t>
      </w:r>
      <w:r w:rsidR="004B3B31">
        <w:rPr>
          <w:rFonts w:eastAsia="Calibri"/>
          <w:b/>
          <w:u w:val="single"/>
        </w:rPr>
        <w:t xml:space="preserve"> PLANEAMIENTO URBANO, OBRAS PÚBLICAS, HÁBITAT Y GESTIÓN DE RIESGO – GOBIERNO Y SEGURIDAD CIUDADANA</w:t>
      </w:r>
      <w:r w:rsidR="004B3B31" w:rsidRPr="00180CE1">
        <w:rPr>
          <w:rFonts w:eastAsia="Calibri"/>
          <w:b/>
        </w:rPr>
        <w:t xml:space="preserve">: </w:t>
      </w:r>
      <w:r w:rsidR="004B3B31" w:rsidRPr="00180CE1">
        <w:rPr>
          <w:rFonts w:eastAsia="Calibri"/>
        </w:rPr>
        <w:t>Expte. CO-0062-</w:t>
      </w:r>
      <w:r w:rsidR="004B3B31">
        <w:rPr>
          <w:rFonts w:eastAsia="Calibri"/>
        </w:rPr>
        <w:t xml:space="preserve">01468058-1 </w:t>
      </w:r>
      <w:r w:rsidR="0025628B">
        <w:rPr>
          <w:rFonts w:eastAsia="Calibri"/>
          <w:spacing w:val="-30"/>
        </w:rPr>
        <w:t>(C</w:t>
      </w:r>
      <w:r w:rsidR="004B3B31">
        <w:rPr>
          <w:rFonts w:eastAsia="Calibri"/>
          <w:spacing w:val="-30"/>
        </w:rPr>
        <w:t>C</w:t>
      </w:r>
      <w:r w:rsidR="004B3B31" w:rsidRPr="00180CE1">
        <w:rPr>
          <w:rFonts w:eastAsia="Calibri"/>
          <w:spacing w:val="-30"/>
        </w:rPr>
        <w:t>)</w:t>
      </w:r>
      <w:r w:rsidR="004B3B31" w:rsidRPr="00180CE1">
        <w:rPr>
          <w:rFonts w:eastAsia="Calibri"/>
        </w:rPr>
        <w:t xml:space="preserve"> </w:t>
      </w:r>
      <w:r w:rsidR="004B3B31">
        <w:rPr>
          <w:rFonts w:eastAsia="Calibri"/>
        </w:rPr>
        <w:t xml:space="preserve">- </w:t>
      </w:r>
      <w:r w:rsidR="004B3B31" w:rsidRPr="00180CE1">
        <w:rPr>
          <w:rFonts w:eastAsia="Calibri"/>
        </w:rPr>
        <w:t>Autoría:</w:t>
      </w:r>
      <w:r w:rsidR="004B3B31">
        <w:rPr>
          <w:rFonts w:eastAsia="Calibri"/>
        </w:rPr>
        <w:t xml:space="preserve"> Sr. Ricardo Cabeza.</w:t>
      </w:r>
    </w:p>
    <w:p w:rsidR="004B3B31" w:rsidRPr="00180CE1" w:rsidRDefault="004B3B31" w:rsidP="004B3B31">
      <w:pPr>
        <w:keepNext/>
        <w:widowControl w:val="0"/>
        <w:tabs>
          <w:tab w:val="left" w:pos="1539"/>
          <w:tab w:val="left" w:pos="2394"/>
        </w:tabs>
        <w:ind w:right="-1"/>
        <w:rPr>
          <w:rFonts w:eastAsia="Calibri"/>
          <w:snapToGrid w:val="0"/>
        </w:rPr>
      </w:pPr>
      <w:r w:rsidRPr="00180CE1">
        <w:rPr>
          <w:rFonts w:eastAsia="Calibri"/>
          <w:snapToGrid w:val="0"/>
        </w:rPr>
        <w:t>H. Concejo:</w:t>
      </w:r>
    </w:p>
    <w:p w:rsidR="004B3B31" w:rsidRPr="00180CE1" w:rsidRDefault="004B3B31" w:rsidP="004B3B3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B3B31" w:rsidRPr="00180CE1" w:rsidRDefault="004B3B31" w:rsidP="004B3B31">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01468058-1 </w:t>
      </w:r>
      <w:r w:rsidR="0025628B">
        <w:rPr>
          <w:rFonts w:eastAsia="Calibri"/>
          <w:spacing w:val="-30"/>
        </w:rPr>
        <w:t>(C</w:t>
      </w:r>
      <w:r>
        <w:rPr>
          <w:rFonts w:eastAsia="Calibri"/>
          <w:spacing w:val="-30"/>
        </w:rPr>
        <w:t>C</w:t>
      </w:r>
      <w:r w:rsidRPr="00180CE1">
        <w:rPr>
          <w:rFonts w:eastAsia="Calibri"/>
          <w:spacing w:val="-30"/>
        </w:rPr>
        <w:t>)</w:t>
      </w:r>
      <w:r w:rsidRPr="00180CE1">
        <w:rPr>
          <w:rFonts w:eastAsia="Calibri"/>
        </w:rPr>
        <w:t xml:space="preserve"> y;</w:t>
      </w:r>
    </w:p>
    <w:p w:rsidR="004B3B31" w:rsidRPr="00180CE1" w:rsidRDefault="004B3B31" w:rsidP="004B3B31">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B3B31" w:rsidRPr="004B3B31" w:rsidRDefault="004B3B31" w:rsidP="004B3B31">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w:t>
      </w:r>
      <w:r w:rsidRPr="004B3B31">
        <w:t xml:space="preserve"> </w:t>
      </w:r>
      <w:r w:rsidRPr="004B3B31">
        <w:rPr>
          <w:rFonts w:eastAsia="Calibri"/>
          <w:snapToGrid w:val="0"/>
        </w:rPr>
        <w:t xml:space="preserve">se trata de una solicitud de Final de Obra por excepción para un inmueble </w:t>
      </w:r>
      <w:r>
        <w:rPr>
          <w:rFonts w:eastAsia="Calibri"/>
          <w:snapToGrid w:val="0"/>
        </w:rPr>
        <w:t>sito en Bulevar Gálvez Nº 2.162/66 - Padrón N° 17</w:t>
      </w:r>
      <w:r w:rsidRPr="004B3B31">
        <w:rPr>
          <w:rFonts w:eastAsia="Calibri"/>
          <w:snapToGrid w:val="0"/>
        </w:rPr>
        <w:t>921</w:t>
      </w:r>
      <w:r>
        <w:rPr>
          <w:rFonts w:eastAsia="Calibri"/>
          <w:snapToGrid w:val="0"/>
        </w:rPr>
        <w:t xml:space="preserve"> -</w:t>
      </w:r>
      <w:r w:rsidRPr="004B3B31">
        <w:rPr>
          <w:rFonts w:eastAsia="Calibri"/>
          <w:snapToGrid w:val="0"/>
        </w:rPr>
        <w:t xml:space="preserve"> Nomencla</w:t>
      </w:r>
      <w:r>
        <w:rPr>
          <w:rFonts w:eastAsia="Calibri"/>
          <w:snapToGrid w:val="0"/>
        </w:rPr>
        <w:t>tura catastral: Manzana N° 3521 - Parcela N° 422 -</w:t>
      </w:r>
      <w:r w:rsidRPr="004B3B31">
        <w:rPr>
          <w:rFonts w:eastAsia="Calibri"/>
          <w:snapToGrid w:val="0"/>
        </w:rPr>
        <w:t xml:space="preserve"> Di</w:t>
      </w:r>
      <w:r>
        <w:rPr>
          <w:rFonts w:eastAsia="Calibri"/>
          <w:snapToGrid w:val="0"/>
        </w:rPr>
        <w:t xml:space="preserve">strito C2a </w:t>
      </w:r>
      <w:r w:rsidRPr="004B3B31">
        <w:rPr>
          <w:rFonts w:eastAsia="Calibri"/>
          <w:snapToGrid w:val="0"/>
        </w:rPr>
        <w:t>Centra</w:t>
      </w:r>
      <w:r>
        <w:rPr>
          <w:rFonts w:eastAsia="Calibri"/>
          <w:snapToGrid w:val="0"/>
        </w:rPr>
        <w:t>lidad en entornos particulares</w:t>
      </w:r>
      <w:r w:rsidRPr="004B3B31">
        <w:rPr>
          <w:rFonts w:eastAsia="Calibri"/>
          <w:snapToGrid w:val="0"/>
        </w:rPr>
        <w:t xml:space="preserve">, y que el mismo consiste en un edificio de viviendas colectivas y un local comercial. </w:t>
      </w:r>
    </w:p>
    <w:p w:rsidR="004B3B31" w:rsidRPr="004B3B31" w:rsidRDefault="004B3B31" w:rsidP="004B3B31">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4B3B31">
        <w:rPr>
          <w:rFonts w:eastAsia="Calibri"/>
          <w:snapToGrid w:val="0"/>
        </w:rPr>
        <w:t>Que, para dicho distrito, los indicadores urbanístico</w:t>
      </w:r>
      <w:r>
        <w:rPr>
          <w:rFonts w:eastAsia="Calibri"/>
          <w:snapToGrid w:val="0"/>
        </w:rPr>
        <w:t>s son FOT 3,5, FOS 0,85 y FIS 0,</w:t>
      </w:r>
      <w:r w:rsidRPr="004B3B31">
        <w:rPr>
          <w:rFonts w:eastAsia="Calibri"/>
          <w:snapToGrid w:val="0"/>
        </w:rPr>
        <w:t>90, según la Ordenanza N°</w:t>
      </w:r>
      <w:r>
        <w:rPr>
          <w:rFonts w:eastAsia="Calibri"/>
          <w:snapToGrid w:val="0"/>
        </w:rPr>
        <w:t xml:space="preserve"> </w:t>
      </w:r>
      <w:r w:rsidRPr="004B3B31">
        <w:rPr>
          <w:rFonts w:eastAsia="Calibri"/>
          <w:snapToGrid w:val="0"/>
        </w:rPr>
        <w:t>11.748 –</w:t>
      </w:r>
      <w:r>
        <w:rPr>
          <w:rFonts w:eastAsia="Calibri"/>
          <w:snapToGrid w:val="0"/>
        </w:rPr>
        <w:t xml:space="preserve"> </w:t>
      </w:r>
      <w:r w:rsidRPr="004B3B31">
        <w:rPr>
          <w:rFonts w:eastAsia="Calibri"/>
          <w:snapToGrid w:val="0"/>
        </w:rPr>
        <w:t>Re</w:t>
      </w:r>
      <w:r>
        <w:rPr>
          <w:rFonts w:eastAsia="Calibri"/>
          <w:snapToGrid w:val="0"/>
        </w:rPr>
        <w:t>glamento de Ordenamiento Urbano</w:t>
      </w:r>
      <w:r w:rsidRPr="004B3B31">
        <w:rPr>
          <w:rFonts w:eastAsia="Calibri"/>
          <w:snapToGrid w:val="0"/>
        </w:rPr>
        <w:t>, y conforme surge de los informes técnicos obrantes en el expediente, el inmueble presenta un excedente en los indicadores FOT y FIS, que supera los valores máximos admitidos por la normativa vigente determinándose un total excedente de 149, 32 m² en el FOT y de 29,99 m</w:t>
      </w:r>
      <w:r w:rsidRPr="004B3B31">
        <w:rPr>
          <w:rFonts w:eastAsia="Calibri"/>
          <w:snapToGrid w:val="0"/>
          <w:vertAlign w:val="superscript"/>
        </w:rPr>
        <w:t>2</w:t>
      </w:r>
      <w:r w:rsidRPr="004B3B31">
        <w:rPr>
          <w:rFonts w:eastAsia="Calibri"/>
          <w:snapToGrid w:val="0"/>
        </w:rPr>
        <w:t xml:space="preserve"> en el FIS.</w:t>
      </w:r>
    </w:p>
    <w:p w:rsidR="004B3B31" w:rsidRPr="004B3B31" w:rsidRDefault="004B3B31" w:rsidP="004B3B31">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4B3B31">
        <w:rPr>
          <w:rFonts w:eastAsia="Calibri"/>
          <w:snapToGrid w:val="0"/>
        </w:rPr>
        <w:t>Que, en relación al excedente de FIS, se señala que, en el presente marco excepcional, resultaría procedente su compensación a través de la ejecución de un sistema de regulación hídrica, teniendo en cuenta que al momento del inicio del trámite antecedente -año 2009- dicha exigencia no se encontraba vigente.</w:t>
      </w:r>
    </w:p>
    <w:p w:rsidR="004B3B31" w:rsidRPr="004B3B31" w:rsidRDefault="004B3B31" w:rsidP="004B3B31">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4B3B31">
        <w:rPr>
          <w:rFonts w:eastAsia="Calibri"/>
          <w:snapToGrid w:val="0"/>
        </w:rPr>
        <w:t>Que, siguiendo los informes de las áreas técnicas competentes, el inmueble presenta además irregularidades referentes a la iluminación y ventilación, pero considerando que las condiciones de habitabilidad son aceptables, se encuentra viable su excepción.</w:t>
      </w:r>
    </w:p>
    <w:p w:rsidR="004B3B31" w:rsidRPr="004B3B31" w:rsidRDefault="004B3B31" w:rsidP="004B3B31">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4B3B31">
        <w:rPr>
          <w:rFonts w:eastAsia="Calibri"/>
          <w:snapToGrid w:val="0"/>
        </w:rPr>
        <w:t>Que, a los fines de la tramitación, lo que se solicita es encuadrado normativamente bajo los lineamientos de la Ordenanza Nº 7.279 -</w:t>
      </w:r>
      <w:r>
        <w:rPr>
          <w:rFonts w:eastAsia="Calibri"/>
          <w:snapToGrid w:val="0"/>
        </w:rPr>
        <w:t xml:space="preserve"> </w:t>
      </w:r>
      <w:r w:rsidRPr="004B3B31">
        <w:rPr>
          <w:rFonts w:eastAsia="Calibri"/>
          <w:snapToGrid w:val="0"/>
        </w:rPr>
        <w:t>Reglame</w:t>
      </w:r>
      <w:r>
        <w:rPr>
          <w:rFonts w:eastAsia="Calibri"/>
          <w:snapToGrid w:val="0"/>
        </w:rPr>
        <w:t>nto de Edificaciones</w:t>
      </w:r>
      <w:r w:rsidRPr="004B3B31">
        <w:rPr>
          <w:rFonts w:eastAsia="Calibri"/>
          <w:snapToGrid w:val="0"/>
        </w:rPr>
        <w:t>, según lo e</w:t>
      </w:r>
      <w:r>
        <w:rPr>
          <w:rFonts w:eastAsia="Calibri"/>
          <w:snapToGrid w:val="0"/>
        </w:rPr>
        <w:t xml:space="preserve">stipulado por el artículo </w:t>
      </w:r>
      <w:r w:rsidR="00563D01">
        <w:rPr>
          <w:rFonts w:eastAsia="Calibri"/>
          <w:snapToGrid w:val="0"/>
        </w:rPr>
        <w:t xml:space="preserve">286º Disposiciones transitorias </w:t>
      </w:r>
      <w:r w:rsidRPr="004B3B31">
        <w:rPr>
          <w:rFonts w:eastAsia="Calibri"/>
          <w:snapToGrid w:val="0"/>
        </w:rPr>
        <w:t>de la Ordenanza Nº 12.783 -</w:t>
      </w:r>
      <w:r>
        <w:rPr>
          <w:rFonts w:eastAsia="Calibri"/>
          <w:snapToGrid w:val="0"/>
        </w:rPr>
        <w:t xml:space="preserve"> </w:t>
      </w:r>
      <w:r w:rsidRPr="004B3B31">
        <w:rPr>
          <w:rFonts w:eastAsia="Calibri"/>
          <w:snapToGrid w:val="0"/>
        </w:rPr>
        <w:t xml:space="preserve">Código de Habitabilidad. </w:t>
      </w:r>
    </w:p>
    <w:p w:rsidR="004B3B31" w:rsidRDefault="004B3B31" w:rsidP="004B3B31">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4B3B31">
        <w:rPr>
          <w:rFonts w:eastAsia="Calibri"/>
          <w:snapToGrid w:val="0"/>
        </w:rPr>
        <w:t>Que, en virtud de las circunstancias mencionadas con respecto al excedente del indicador FOT, por un total de 155,62 m</w:t>
      </w:r>
      <w:r w:rsidRPr="004B3B31">
        <w:rPr>
          <w:rFonts w:eastAsia="Calibri"/>
          <w:snapToGrid w:val="0"/>
          <w:vertAlign w:val="superscript"/>
        </w:rPr>
        <w:t>2</w:t>
      </w:r>
      <w:r w:rsidRPr="004B3B31">
        <w:rPr>
          <w:rFonts w:eastAsia="Calibri"/>
          <w:snapToGrid w:val="0"/>
        </w:rPr>
        <w:t>, la Autoridad de Aplicación estimó conveniente encuadrar la situación en lo establecido en el artículo 100° de la Ordenanza N° 11.748 -</w:t>
      </w:r>
      <w:r>
        <w:rPr>
          <w:rFonts w:eastAsia="Calibri"/>
          <w:snapToGrid w:val="0"/>
        </w:rPr>
        <w:t xml:space="preserve"> </w:t>
      </w:r>
      <w:r w:rsidRPr="004B3B31">
        <w:rPr>
          <w:rFonts w:eastAsia="Calibri"/>
          <w:snapToGrid w:val="0"/>
        </w:rPr>
        <w:t>Re</w:t>
      </w:r>
      <w:r>
        <w:rPr>
          <w:rFonts w:eastAsia="Calibri"/>
          <w:snapToGrid w:val="0"/>
        </w:rPr>
        <w:t>glamento de Ordenamiento Urbano</w:t>
      </w:r>
      <w:r w:rsidRPr="004B3B31">
        <w:rPr>
          <w:rFonts w:eastAsia="Calibri"/>
          <w:snapToGrid w:val="0"/>
        </w:rPr>
        <w:t xml:space="preserve">, aconsejando la celebración de un Convenio Urbanístico por la suma de $47.980.128,35, a fs. 78 vta., lo </w:t>
      </w:r>
      <w:r w:rsidRPr="004B3B31">
        <w:rPr>
          <w:rFonts w:eastAsia="Calibri"/>
          <w:snapToGrid w:val="0"/>
        </w:rPr>
        <w:lastRenderedPageBreak/>
        <w:t>que fue aceptado por el propietario, fs. 79, determinando que la contraprestación consistirá en la provisión de materiales, mano de obra, equipos necesarios para la ejecución de veredas, solados, instalación eléctrica para alumbrado público en la construcción de la Plaza los Abuelos, sita en las calles Almonacid y Europa, de barrio Liceo Norte, a fs. 81.</w:t>
      </w:r>
      <w:r>
        <w:rPr>
          <w:rFonts w:eastAsia="Calibri"/>
        </w:rPr>
        <w:tab/>
      </w:r>
      <w:r>
        <w:rPr>
          <w:rFonts w:eastAsia="Calibri"/>
        </w:rPr>
        <w:tab/>
      </w:r>
    </w:p>
    <w:p w:rsidR="004B3B31" w:rsidRPr="00180CE1" w:rsidRDefault="004B3B31" w:rsidP="004B3B31">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4B3B31" w:rsidRPr="00180CE1" w:rsidRDefault="004B3B31" w:rsidP="004B3B3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B3B31" w:rsidRPr="00180CE1" w:rsidRDefault="004B3B31" w:rsidP="004B3B3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4B3B31" w:rsidRPr="004B3B31" w:rsidRDefault="004B3B31" w:rsidP="004B3B31">
      <w:pPr>
        <w:pStyle w:val="Prrafodelista"/>
        <w:keepNext/>
        <w:widowControl w:val="0"/>
        <w:numPr>
          <w:ilvl w:val="0"/>
          <w:numId w:val="26"/>
        </w:numPr>
        <w:tabs>
          <w:tab w:val="left" w:pos="1140"/>
        </w:tabs>
        <w:ind w:left="284" w:firstLine="0"/>
        <w:outlineLvl w:val="0"/>
        <w:rPr>
          <w:rFonts w:eastAsia="Times New Roman"/>
          <w:lang w:val="es-ES_tradnl" w:eastAsia="es-ES_tradnl"/>
        </w:rPr>
      </w:pPr>
      <w:r w:rsidRPr="004B3B31">
        <w:rPr>
          <w:rFonts w:eastAsia="Times New Roman"/>
          <w:lang w:val="es-ES_tradnl" w:eastAsia="es-ES_tradnl"/>
        </w:rPr>
        <w:t>Autorízase al Departamento Ejecutivo Municipal a otorgar</w:t>
      </w:r>
      <w:r>
        <w:rPr>
          <w:rFonts w:eastAsia="Times New Roman"/>
          <w:lang w:val="es-ES_tradnl" w:eastAsia="es-ES_tradnl"/>
        </w:rPr>
        <w:t>,</w:t>
      </w:r>
      <w:r w:rsidRPr="004B3B31">
        <w:rPr>
          <w:rFonts w:eastAsia="Times New Roman"/>
          <w:lang w:val="es-ES_tradnl" w:eastAsia="es-ES_tradnl"/>
        </w:rPr>
        <w:t xml:space="preserve"> por vía de excepción</w:t>
      </w:r>
      <w:r>
        <w:rPr>
          <w:rFonts w:eastAsia="Times New Roman"/>
          <w:lang w:val="es-ES_tradnl" w:eastAsia="es-ES_tradnl"/>
        </w:rPr>
        <w:t>,</w:t>
      </w:r>
      <w:r w:rsidRPr="004B3B31">
        <w:rPr>
          <w:rFonts w:eastAsia="Times New Roman"/>
          <w:lang w:val="es-ES_tradnl" w:eastAsia="es-ES_tradnl"/>
        </w:rPr>
        <w:t xml:space="preserve"> el Certificado Final de Obra con un excedent</w:t>
      </w:r>
      <w:r>
        <w:rPr>
          <w:rFonts w:eastAsia="Times New Roman"/>
          <w:lang w:val="es-ES_tradnl" w:eastAsia="es-ES_tradnl"/>
        </w:rPr>
        <w:t>e de FOT de 149,</w:t>
      </w:r>
      <w:r w:rsidRPr="004B3B31">
        <w:rPr>
          <w:rFonts w:eastAsia="Times New Roman"/>
          <w:lang w:val="es-ES_tradnl" w:eastAsia="es-ES_tradnl"/>
        </w:rPr>
        <w:t>32 m</w:t>
      </w:r>
      <w:r w:rsidRPr="004B3B31">
        <w:rPr>
          <w:rFonts w:eastAsia="Times New Roman"/>
          <w:vertAlign w:val="superscript"/>
          <w:lang w:val="es-ES_tradnl" w:eastAsia="es-ES_tradnl"/>
        </w:rPr>
        <w:t>2</w:t>
      </w:r>
      <w:r w:rsidRPr="004B3B31">
        <w:rPr>
          <w:rFonts w:eastAsia="Times New Roman"/>
          <w:lang w:val="es-ES_tradnl" w:eastAsia="es-ES_tradnl"/>
        </w:rPr>
        <w:t>, a la edificación sita en Bv. Gálvez Nº 2</w:t>
      </w:r>
      <w:r w:rsidR="0025628B">
        <w:rPr>
          <w:rFonts w:eastAsia="Times New Roman"/>
          <w:lang w:val="es-ES_tradnl" w:eastAsia="es-ES_tradnl"/>
        </w:rPr>
        <w:t>.</w:t>
      </w:r>
      <w:r w:rsidRPr="004B3B31">
        <w:rPr>
          <w:rFonts w:eastAsia="Times New Roman"/>
          <w:lang w:val="es-ES_tradnl" w:eastAsia="es-ES_tradnl"/>
        </w:rPr>
        <w:t xml:space="preserve">162/66 </w:t>
      </w:r>
      <w:r>
        <w:rPr>
          <w:rFonts w:eastAsia="Times New Roman"/>
          <w:lang w:val="es-ES_tradnl" w:eastAsia="es-ES_tradnl"/>
        </w:rPr>
        <w:t xml:space="preserve">- Padrón Nº 17921 - </w:t>
      </w:r>
      <w:r w:rsidRPr="004B3B31">
        <w:rPr>
          <w:rFonts w:eastAsia="Times New Roman"/>
          <w:lang w:val="es-ES_tradnl" w:eastAsia="es-ES_tradnl"/>
        </w:rPr>
        <w:t xml:space="preserve">Nomenclatura Catastral: </w:t>
      </w:r>
      <w:r>
        <w:rPr>
          <w:rFonts w:eastAsia="Times New Roman"/>
          <w:lang w:val="es-ES_tradnl" w:eastAsia="es-ES_tradnl"/>
        </w:rPr>
        <w:t>Manzana 3521 -</w:t>
      </w:r>
      <w:r w:rsidRPr="004B3B31">
        <w:rPr>
          <w:rFonts w:eastAsia="Times New Roman"/>
          <w:lang w:val="es-ES_tradnl" w:eastAsia="es-ES_tradnl"/>
        </w:rPr>
        <w:t xml:space="preserve"> </w:t>
      </w:r>
      <w:r>
        <w:rPr>
          <w:rFonts w:eastAsia="Times New Roman"/>
          <w:lang w:val="es-ES_tradnl" w:eastAsia="es-ES_tradnl"/>
        </w:rPr>
        <w:t>Parcela 422 -</w:t>
      </w:r>
      <w:r w:rsidRPr="004B3B31">
        <w:rPr>
          <w:rFonts w:eastAsia="Times New Roman"/>
          <w:lang w:val="es-ES_tradnl" w:eastAsia="es-ES_tradnl"/>
        </w:rPr>
        <w:t xml:space="preserve"> Distrito C2a, una vez que se haya cumplimentado la contraprestación correspondiente al Convenio Urbanístico que se aprueba en el artículo 2º.    </w:t>
      </w:r>
    </w:p>
    <w:p w:rsidR="004B3B31" w:rsidRPr="004B3B31" w:rsidRDefault="004B3B31" w:rsidP="004B3B31">
      <w:pPr>
        <w:pStyle w:val="Prrafodelista"/>
        <w:keepNext/>
        <w:widowControl w:val="0"/>
        <w:numPr>
          <w:ilvl w:val="0"/>
          <w:numId w:val="26"/>
        </w:numPr>
        <w:tabs>
          <w:tab w:val="left" w:pos="1140"/>
        </w:tabs>
        <w:ind w:left="284" w:firstLine="0"/>
        <w:outlineLvl w:val="0"/>
        <w:rPr>
          <w:rFonts w:eastAsia="Times New Roman"/>
          <w:lang w:val="es-ES_tradnl" w:eastAsia="es-ES_tradnl"/>
        </w:rPr>
      </w:pPr>
      <w:r w:rsidRPr="004B3B31">
        <w:rPr>
          <w:rFonts w:eastAsia="Times New Roman"/>
          <w:lang w:val="es-ES_tradnl" w:eastAsia="es-ES_tradnl"/>
        </w:rPr>
        <w:t>Apruébese el proyecto de Convenio Urbanístico que, como Anexo, forma parte de la presente y autorizase al Departamento Ejecutivo Municipal a proceder a su suscri</w:t>
      </w:r>
      <w:r>
        <w:rPr>
          <w:rFonts w:eastAsia="Times New Roman"/>
          <w:lang w:val="es-ES_tradnl" w:eastAsia="es-ES_tradnl"/>
        </w:rPr>
        <w:t>pción con el Sr. Ricardo Cabeza -</w:t>
      </w:r>
      <w:r w:rsidRPr="004B3B31">
        <w:rPr>
          <w:rFonts w:eastAsia="Times New Roman"/>
          <w:lang w:val="es-ES_tradnl" w:eastAsia="es-ES_tradnl"/>
        </w:rPr>
        <w:t xml:space="preserve"> DNI N° 13.333.283, en su carácter de propietario del inmueble sito en Bv. Gálvez Nº 2</w:t>
      </w:r>
      <w:r w:rsidR="0025628B">
        <w:rPr>
          <w:rFonts w:eastAsia="Times New Roman"/>
          <w:lang w:val="es-ES_tradnl" w:eastAsia="es-ES_tradnl"/>
        </w:rPr>
        <w:t>.</w:t>
      </w:r>
      <w:r w:rsidRPr="004B3B31">
        <w:rPr>
          <w:rFonts w:eastAsia="Times New Roman"/>
          <w:lang w:val="es-ES_tradnl" w:eastAsia="es-ES_tradnl"/>
        </w:rPr>
        <w:t>162/66</w:t>
      </w:r>
      <w:r>
        <w:rPr>
          <w:rFonts w:eastAsia="Times New Roman"/>
          <w:lang w:val="es-ES_tradnl" w:eastAsia="es-ES_tradnl"/>
        </w:rPr>
        <w:t xml:space="preserve"> - Padrón Nº 17</w:t>
      </w:r>
      <w:r w:rsidRPr="004B3B31">
        <w:rPr>
          <w:rFonts w:eastAsia="Times New Roman"/>
          <w:lang w:val="es-ES_tradnl" w:eastAsia="es-ES_tradnl"/>
        </w:rPr>
        <w:t>921.</w:t>
      </w:r>
    </w:p>
    <w:p w:rsidR="004B3B31" w:rsidRPr="004B3B31" w:rsidRDefault="004B3B31" w:rsidP="004B3B31">
      <w:pPr>
        <w:pStyle w:val="Prrafodelista"/>
        <w:keepNext/>
        <w:widowControl w:val="0"/>
        <w:numPr>
          <w:ilvl w:val="0"/>
          <w:numId w:val="26"/>
        </w:numPr>
        <w:tabs>
          <w:tab w:val="left" w:pos="1140"/>
        </w:tabs>
        <w:ind w:left="284" w:firstLine="0"/>
        <w:outlineLvl w:val="0"/>
        <w:rPr>
          <w:rFonts w:eastAsia="Times New Roman"/>
          <w:lang w:val="es-ES_tradnl" w:eastAsia="es-ES_tradnl"/>
        </w:rPr>
      </w:pPr>
      <w:r w:rsidRPr="004B3B31">
        <w:rPr>
          <w:rFonts w:eastAsia="Times New Roman"/>
          <w:lang w:val="es-ES_tradnl" w:eastAsia="es-ES_tradnl"/>
        </w:rPr>
        <w:t>Autorízase al Departamento Ejecutivo Municipal a aceptar por parte de la propietaria la contraprestación correspondiente, conforme a las especificaciones de la cláusula segunda del proyecto del Convenio Urbanístico que se aprueba en el Art. 2º y forma parte de la presente.</w:t>
      </w:r>
    </w:p>
    <w:p w:rsidR="004B3B31" w:rsidRPr="004B3B31" w:rsidRDefault="004B3B31" w:rsidP="004B3B31">
      <w:pPr>
        <w:pStyle w:val="Prrafodelista"/>
        <w:keepNext/>
        <w:widowControl w:val="0"/>
        <w:numPr>
          <w:ilvl w:val="0"/>
          <w:numId w:val="26"/>
        </w:numPr>
        <w:tabs>
          <w:tab w:val="left" w:pos="1140"/>
        </w:tabs>
        <w:ind w:left="284" w:firstLine="0"/>
        <w:outlineLvl w:val="0"/>
        <w:rPr>
          <w:rFonts w:eastAsia="Times New Roman"/>
          <w:lang w:val="es-ES_tradnl" w:eastAsia="es-ES_tradnl"/>
        </w:rPr>
      </w:pPr>
      <w:r w:rsidRPr="004B3B31">
        <w:rPr>
          <w:rFonts w:eastAsia="Times New Roman"/>
          <w:lang w:val="es-ES_tradnl" w:eastAsia="es-ES_tradnl"/>
        </w:rPr>
        <w:t>Autorízase al Departamento Ejecutivo Municipal a exceptuar a la edificación citada en el artículo 1°, en el marco de lo e</w:t>
      </w:r>
      <w:r>
        <w:rPr>
          <w:rFonts w:eastAsia="Times New Roman"/>
          <w:lang w:val="es-ES_tradnl" w:eastAsia="es-ES_tradnl"/>
        </w:rPr>
        <w:t>stipulado por el artículo 286º Disposiciones transitorias</w:t>
      </w:r>
      <w:r w:rsidRPr="004B3B31">
        <w:rPr>
          <w:rFonts w:eastAsia="Times New Roman"/>
          <w:lang w:val="es-ES_tradnl" w:eastAsia="es-ES_tradnl"/>
        </w:rPr>
        <w:t xml:space="preserve"> de la Ordenanza Nº 12</w:t>
      </w:r>
      <w:r>
        <w:rPr>
          <w:rFonts w:eastAsia="Times New Roman"/>
          <w:lang w:val="es-ES_tradnl" w:eastAsia="es-ES_tradnl"/>
        </w:rPr>
        <w:t>.</w:t>
      </w:r>
      <w:r w:rsidRPr="004B3B31">
        <w:rPr>
          <w:rFonts w:eastAsia="Times New Roman"/>
          <w:lang w:val="es-ES_tradnl" w:eastAsia="es-ES_tradnl"/>
        </w:rPr>
        <w:t>783 -</w:t>
      </w:r>
      <w:r>
        <w:rPr>
          <w:rFonts w:eastAsia="Times New Roman"/>
          <w:lang w:val="es-ES_tradnl" w:eastAsia="es-ES_tradnl"/>
        </w:rPr>
        <w:t xml:space="preserve"> </w:t>
      </w:r>
      <w:r w:rsidRPr="004B3B31">
        <w:rPr>
          <w:rFonts w:eastAsia="Times New Roman"/>
          <w:lang w:val="es-ES_tradnl" w:eastAsia="es-ES_tradnl"/>
        </w:rPr>
        <w:t>Código de Hab</w:t>
      </w:r>
      <w:r>
        <w:rPr>
          <w:rFonts w:eastAsia="Times New Roman"/>
          <w:lang w:val="es-ES_tradnl" w:eastAsia="es-ES_tradnl"/>
        </w:rPr>
        <w:t>itabilidad</w:t>
      </w:r>
      <w:r w:rsidRPr="004B3B31">
        <w:rPr>
          <w:rFonts w:eastAsia="Times New Roman"/>
          <w:lang w:val="es-ES_tradnl" w:eastAsia="es-ES_tradnl"/>
        </w:rPr>
        <w:t xml:space="preserve">, del cumplimiento de lo establecido en </w:t>
      </w:r>
      <w:r>
        <w:rPr>
          <w:rFonts w:eastAsia="Times New Roman"/>
          <w:lang w:val="es-ES_tradnl" w:eastAsia="es-ES_tradnl"/>
        </w:rPr>
        <w:t xml:space="preserve">el Art. 3.5.5. </w:t>
      </w:r>
      <w:r w:rsidRPr="004B3B31">
        <w:rPr>
          <w:rFonts w:eastAsia="Times New Roman"/>
          <w:lang w:val="es-ES_tradnl" w:eastAsia="es-ES_tradnl"/>
        </w:rPr>
        <w:t>Locales que además de ser iluminados y ventilados por los medios 1,2,3 o 4</w:t>
      </w:r>
      <w:r>
        <w:rPr>
          <w:rFonts w:eastAsia="Times New Roman"/>
          <w:lang w:val="es-ES_tradnl" w:eastAsia="es-ES_tradnl"/>
        </w:rPr>
        <w:t xml:space="preserve"> deben ventilar por el medio 6, de </w:t>
      </w:r>
      <w:r w:rsidRPr="004B3B31">
        <w:rPr>
          <w:rFonts w:eastAsia="Times New Roman"/>
          <w:lang w:val="es-ES_tradnl" w:eastAsia="es-ES_tradnl"/>
        </w:rPr>
        <w:t>la Ordenanza Nº 7</w:t>
      </w:r>
      <w:r>
        <w:rPr>
          <w:rFonts w:eastAsia="Times New Roman"/>
          <w:lang w:val="es-ES_tradnl" w:eastAsia="es-ES_tradnl"/>
        </w:rPr>
        <w:t>.279 /76 - Reglamento de Edificaciones.</w:t>
      </w:r>
      <w:r w:rsidRPr="004B3B31">
        <w:rPr>
          <w:rFonts w:eastAsia="Times New Roman"/>
          <w:lang w:val="es-ES_tradnl" w:eastAsia="es-ES_tradnl"/>
        </w:rPr>
        <w:t xml:space="preserve"> </w:t>
      </w:r>
    </w:p>
    <w:p w:rsidR="004B3B31" w:rsidRPr="004B3B31" w:rsidRDefault="004B3B31" w:rsidP="004B3B31">
      <w:pPr>
        <w:pStyle w:val="Prrafodelista"/>
        <w:keepNext/>
        <w:widowControl w:val="0"/>
        <w:numPr>
          <w:ilvl w:val="0"/>
          <w:numId w:val="26"/>
        </w:numPr>
        <w:tabs>
          <w:tab w:val="left" w:pos="1140"/>
        </w:tabs>
        <w:ind w:left="284" w:firstLine="0"/>
        <w:outlineLvl w:val="0"/>
        <w:rPr>
          <w:rFonts w:eastAsia="Times New Roman"/>
          <w:lang w:val="es-ES_tradnl" w:eastAsia="es-ES_tradnl"/>
        </w:rPr>
      </w:pPr>
      <w:r w:rsidRPr="004B3B31">
        <w:rPr>
          <w:rFonts w:eastAsia="Times New Roman"/>
          <w:lang w:val="es-ES_tradnl" w:eastAsia="es-ES_tradnl"/>
        </w:rPr>
        <w:t>Admítase que en la propiedad citada en el Art. 1º, se dé cumplimiento al indicador urbanístico FIS, Ordenanza Nº 11.748 – Reglamento de Ordenamiento Urbano –, mediante la instalación de dispositivos hidráulicos retardadores, según cálculo que disponga el Departamento Ejecutivo.</w:t>
      </w:r>
    </w:p>
    <w:p w:rsidR="004B3B31" w:rsidRPr="004B3B31" w:rsidRDefault="004B3B31" w:rsidP="004B3B31">
      <w:pPr>
        <w:pStyle w:val="Prrafodelista"/>
        <w:keepNext/>
        <w:widowControl w:val="0"/>
        <w:numPr>
          <w:ilvl w:val="0"/>
          <w:numId w:val="26"/>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4B3B31" w:rsidRPr="00180CE1" w:rsidRDefault="004B3B31" w:rsidP="004B3B31">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25628B" w:rsidRDefault="0025628B" w:rsidP="0025628B">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25628B" w:rsidRDefault="0025628B" w:rsidP="0025628B">
      <w:pPr>
        <w:keepNext/>
        <w:widowControl w:val="0"/>
        <w:tabs>
          <w:tab w:val="left" w:pos="4125"/>
        </w:tabs>
        <w:spacing w:line="240" w:lineRule="auto"/>
        <w:rPr>
          <w:rFonts w:eastAsia="Calibri"/>
          <w:snapToGrid w:val="0"/>
          <w:spacing w:val="-10"/>
        </w:rPr>
      </w:pPr>
      <w:r>
        <w:rPr>
          <w:rFonts w:eastAsia="Calibri"/>
          <w:snapToGrid w:val="0"/>
          <w:spacing w:val="-10"/>
        </w:rPr>
        <w:lastRenderedPageBreak/>
        <w:t>C. Pereira – J. Martínez – M. Barletta – L. Simoniello – M. Mondino– F. Pinatti</w:t>
      </w:r>
      <w:r w:rsidRPr="00180CE1">
        <w:rPr>
          <w:rFonts w:eastAsia="Calibri"/>
          <w:snapToGrid w:val="0"/>
          <w:spacing w:val="-10"/>
        </w:rPr>
        <w:t xml:space="preserve"> (Sec.).</w:t>
      </w:r>
    </w:p>
    <w:p w:rsidR="004B3B31" w:rsidRPr="00180CE1" w:rsidRDefault="004B3B31" w:rsidP="004B3B31">
      <w:pPr>
        <w:keepNext/>
        <w:widowControl w:val="0"/>
        <w:tabs>
          <w:tab w:val="left" w:pos="4125"/>
        </w:tabs>
        <w:spacing w:line="240" w:lineRule="auto"/>
        <w:rPr>
          <w:rFonts w:eastAsia="Calibri"/>
          <w:snapToGrid w:val="0"/>
          <w:spacing w:val="-10"/>
        </w:rPr>
      </w:pPr>
    </w:p>
    <w:p w:rsidR="004B3B31" w:rsidRPr="00180CE1" w:rsidRDefault="004B3B31" w:rsidP="004B3B31">
      <w:pPr>
        <w:keepNext/>
        <w:widowControl w:val="0"/>
        <w:ind w:left="0" w:right="-1" w:hanging="426"/>
        <w:rPr>
          <w:rFonts w:eastAsia="Calibri"/>
        </w:rPr>
      </w:pPr>
      <w:r>
        <w:rPr>
          <w:rFonts w:eastAsia="Calibri"/>
          <w:b/>
          <w:snapToGrid w:val="0"/>
        </w:rPr>
        <w:t>55.-</w:t>
      </w:r>
      <w:r w:rsidRPr="00180CE1">
        <w:rPr>
          <w:rFonts w:eastAsia="Calibri"/>
          <w:b/>
          <w:u w:val="single"/>
        </w:rPr>
        <w:t>DESPACHO DE LAS COMISIONES DE</w:t>
      </w:r>
      <w:r>
        <w:rPr>
          <w:rFonts w:eastAsia="Calibri"/>
          <w:b/>
          <w:u w:val="single"/>
        </w:rPr>
        <w:t xml:space="preserve"> PLANEAMIENTO URBANO, OBRAS PÚBLICAS, HÁBITAT Y GESTIÓN DE RIESGO – GOBIERNO Y SEGURIDAD CIUDADANA</w:t>
      </w:r>
      <w:r w:rsidRPr="00180CE1">
        <w:rPr>
          <w:rFonts w:eastAsia="Calibri"/>
          <w:b/>
        </w:rPr>
        <w:t xml:space="preserve">: </w:t>
      </w:r>
      <w:r w:rsidRPr="00180CE1">
        <w:rPr>
          <w:rFonts w:eastAsia="Calibri"/>
        </w:rPr>
        <w:t>Expte. CO-0062-</w:t>
      </w:r>
      <w:r>
        <w:rPr>
          <w:rFonts w:eastAsia="Calibri"/>
        </w:rPr>
        <w:t xml:space="preserve">02029420-3 </w:t>
      </w:r>
      <w:r>
        <w:rPr>
          <w:rFonts w:eastAsia="Calibri"/>
          <w:spacing w:val="-30"/>
        </w:rPr>
        <w:t>(PPC</w:t>
      </w:r>
      <w:r w:rsidRPr="00180CE1">
        <w:rPr>
          <w:rFonts w:eastAsia="Calibri"/>
          <w:spacing w:val="-30"/>
        </w:rPr>
        <w:t>)</w:t>
      </w:r>
      <w:r w:rsidRPr="00180CE1">
        <w:rPr>
          <w:rFonts w:eastAsia="Calibri"/>
        </w:rPr>
        <w:t xml:space="preserve"> </w:t>
      </w:r>
      <w:r>
        <w:rPr>
          <w:rFonts w:eastAsia="Calibri"/>
        </w:rPr>
        <w:t xml:space="preserve">- </w:t>
      </w:r>
      <w:r w:rsidRPr="00180CE1">
        <w:rPr>
          <w:rFonts w:eastAsia="Calibri"/>
        </w:rPr>
        <w:t>Autoría:</w:t>
      </w:r>
      <w:r w:rsidR="00675D06">
        <w:rPr>
          <w:rFonts w:eastAsia="Calibri"/>
        </w:rPr>
        <w:t xml:space="preserve"> Sr. Guillermo Surin.</w:t>
      </w:r>
    </w:p>
    <w:p w:rsidR="004B3B31" w:rsidRPr="00180CE1" w:rsidRDefault="004B3B31" w:rsidP="004B3B31">
      <w:pPr>
        <w:keepNext/>
        <w:widowControl w:val="0"/>
        <w:tabs>
          <w:tab w:val="left" w:pos="1539"/>
          <w:tab w:val="left" w:pos="2394"/>
        </w:tabs>
        <w:ind w:right="-1"/>
        <w:rPr>
          <w:rFonts w:eastAsia="Calibri"/>
          <w:snapToGrid w:val="0"/>
        </w:rPr>
      </w:pPr>
      <w:r w:rsidRPr="00180CE1">
        <w:rPr>
          <w:rFonts w:eastAsia="Calibri"/>
          <w:snapToGrid w:val="0"/>
        </w:rPr>
        <w:t>H. Concejo:</w:t>
      </w:r>
    </w:p>
    <w:p w:rsidR="004B3B31" w:rsidRPr="00180CE1" w:rsidRDefault="004B3B31" w:rsidP="004B3B3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B3B31" w:rsidRPr="00180CE1" w:rsidRDefault="004B3B31" w:rsidP="004B3B31">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675D06">
        <w:rPr>
          <w:rFonts w:eastAsia="Calibri"/>
        </w:rPr>
        <w:t xml:space="preserve">02029420-3 </w:t>
      </w:r>
      <w:r>
        <w:rPr>
          <w:rFonts w:eastAsia="Calibri"/>
          <w:spacing w:val="-30"/>
        </w:rPr>
        <w:t>(PPC</w:t>
      </w:r>
      <w:r w:rsidRPr="00180CE1">
        <w:rPr>
          <w:rFonts w:eastAsia="Calibri"/>
          <w:spacing w:val="-30"/>
        </w:rPr>
        <w:t>)</w:t>
      </w:r>
      <w:r w:rsidRPr="00180CE1">
        <w:rPr>
          <w:rFonts w:eastAsia="Calibri"/>
        </w:rPr>
        <w:t xml:space="preserve"> y;</w:t>
      </w:r>
    </w:p>
    <w:p w:rsidR="004B3B31" w:rsidRPr="00180CE1" w:rsidRDefault="004B3B31" w:rsidP="004B3B31">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75D06" w:rsidRDefault="004B3B31" w:rsidP="00675D06">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w:t>
      </w:r>
      <w:r w:rsidR="00675D06">
        <w:t xml:space="preserve"> se trata de una solicitud de Final de Obra por excepción para un inmueble sito en Talcahuano Nº 7.415 - Padrón N° 61942 - Nomenclatura Catastral: Manzana N° 7404 - Parcela N° 186 - Distrito R4 Residencial de baja densidad con características de barrio jardín y que el mismo consiste en un edificio de once viviendas colectivas y oficinas, implantado sobre un terreno de 329,08 m</w:t>
      </w:r>
      <w:r w:rsidR="00675D06" w:rsidRPr="00675D06">
        <w:rPr>
          <w:vertAlign w:val="superscript"/>
        </w:rPr>
        <w:t>2</w:t>
      </w:r>
      <w:r w:rsidR="00675D06">
        <w:t xml:space="preserve">. </w:t>
      </w:r>
    </w:p>
    <w:p w:rsidR="00675D06" w:rsidRDefault="00675D06" w:rsidP="00675D06">
      <w:pPr>
        <w:keepNext/>
        <w:widowControl w:val="0"/>
        <w:tabs>
          <w:tab w:val="left" w:pos="1539"/>
          <w:tab w:val="left" w:pos="1980"/>
          <w:tab w:val="left" w:pos="2394"/>
        </w:tabs>
        <w:ind w:right="-1"/>
      </w:pPr>
      <w:r>
        <w:tab/>
      </w:r>
      <w:r>
        <w:tab/>
      </w:r>
      <w:r>
        <w:tab/>
        <w:t>Que, para dicho distrito, los indicadores urbanísticos son FOT 1,0, FOS 0,5 y FIS 0,985, según la Ordenanza N° 11.748 – Reglamento de Ordenamiento Urbano, y conforme surge de los informes técnicos obrantes en el expediente, el inmueble presenta un excedente en el indicador FOT, que supera los valores máximos admitidos por la normativa vigente, determinándose un total excedente de 11,32 m</w:t>
      </w:r>
      <w:r w:rsidRPr="00675D06">
        <w:rPr>
          <w:vertAlign w:val="superscript"/>
        </w:rPr>
        <w:t>2</w:t>
      </w:r>
      <w:r>
        <w:t>.</w:t>
      </w:r>
    </w:p>
    <w:p w:rsidR="00675D06" w:rsidRDefault="00675D06" w:rsidP="00675D06">
      <w:pPr>
        <w:keepNext/>
        <w:widowControl w:val="0"/>
        <w:tabs>
          <w:tab w:val="left" w:pos="1539"/>
          <w:tab w:val="left" w:pos="1980"/>
          <w:tab w:val="left" w:pos="2394"/>
        </w:tabs>
        <w:ind w:right="-1"/>
      </w:pPr>
      <w:r>
        <w:tab/>
      </w:r>
      <w:r>
        <w:tab/>
      </w:r>
      <w:r>
        <w:tab/>
        <w:t>Que, siguiendo los informes de las áreas técnicas competentes, el inmueble tiene la particularidad de estar conformado por contenedores marítimos adaptados a unidades de vivienda, cuestión innovadora pero que, sobre todo por la rigidez de su modulación, en algunos puntos entra en conflicto con la normativa vigente y es necesaria una mirada especial sobre la edificación, que se considera interesante y deseable propiciar. Fjs. 17-18.</w:t>
      </w:r>
    </w:p>
    <w:p w:rsidR="00675D06" w:rsidRDefault="00675D06" w:rsidP="00675D06">
      <w:pPr>
        <w:keepNext/>
        <w:widowControl w:val="0"/>
        <w:tabs>
          <w:tab w:val="left" w:pos="1539"/>
          <w:tab w:val="left" w:pos="1980"/>
          <w:tab w:val="left" w:pos="2394"/>
        </w:tabs>
        <w:ind w:right="-1"/>
        <w:rPr>
          <w:rFonts w:eastAsia="Calibri"/>
        </w:rPr>
      </w:pPr>
      <w:r>
        <w:tab/>
      </w:r>
      <w:r>
        <w:tab/>
      </w:r>
      <w:r>
        <w:tab/>
        <w:t>Que, en virtud de las circunstancias mencionadas con respecto al excedente del indicador FOT, por un total de 11,32 m</w:t>
      </w:r>
      <w:r w:rsidRPr="00675D06">
        <w:rPr>
          <w:vertAlign w:val="superscript"/>
        </w:rPr>
        <w:t>2</w:t>
      </w:r>
      <w:r>
        <w:t>, la Autoridad de Aplicación estimó conveniente encuadrar la situación en lo establecido en el artículo 100° de la Ordenanza N° 11.748 - Reglamento de Ordenamiento Urbano, aconsejando la celebración de un Convenio Urbanístico por la suma de $2.659.343, a fs. 15, lo que fue aceptado por el propietario a fs. 21, determinando que la contraprestación consistirá en la provisión de dos cestos cilíndricos, cuatro bancos cilíndricos y seis bancos premoldeados de 1,60 m de largo, incluyendo flete y descarga,  para ser ubicados en la Plaza los Abuelos, sita en las calles Almonacid y Europa, de barrio Liceo Norte, a fs. 23.</w:t>
      </w:r>
      <w:r w:rsidR="004B3B31">
        <w:rPr>
          <w:rFonts w:eastAsia="Calibri"/>
        </w:rPr>
        <w:tab/>
      </w:r>
      <w:r w:rsidR="004B3B31">
        <w:rPr>
          <w:rFonts w:eastAsia="Calibri"/>
        </w:rPr>
        <w:tab/>
      </w:r>
      <w:r w:rsidR="004B3B31">
        <w:rPr>
          <w:rFonts w:eastAsia="Calibri"/>
        </w:rPr>
        <w:tab/>
      </w:r>
    </w:p>
    <w:p w:rsidR="004B3B31" w:rsidRPr="00180CE1" w:rsidRDefault="00675D06" w:rsidP="00675D06">
      <w:pPr>
        <w:keepNext/>
        <w:widowControl w:val="0"/>
        <w:tabs>
          <w:tab w:val="left" w:pos="1539"/>
          <w:tab w:val="left" w:pos="1980"/>
          <w:tab w:val="left" w:pos="2394"/>
        </w:tabs>
        <w:ind w:right="-1"/>
        <w:rPr>
          <w:rFonts w:eastAsia="Calibri"/>
        </w:rPr>
      </w:pPr>
      <w:r>
        <w:rPr>
          <w:rFonts w:eastAsia="Calibri"/>
        </w:rPr>
        <w:lastRenderedPageBreak/>
        <w:tab/>
      </w:r>
      <w:r>
        <w:rPr>
          <w:rFonts w:eastAsia="Calibri"/>
        </w:rPr>
        <w:tab/>
      </w:r>
      <w:r>
        <w:rPr>
          <w:rFonts w:eastAsia="Calibri"/>
        </w:rPr>
        <w:tab/>
      </w:r>
      <w:r w:rsidR="004B3B31" w:rsidRPr="00180CE1">
        <w:rPr>
          <w:rFonts w:eastAsia="Calibri"/>
        </w:rPr>
        <w:t>Por ello;</w:t>
      </w:r>
    </w:p>
    <w:p w:rsidR="004B3B31" w:rsidRPr="00180CE1" w:rsidRDefault="004B3B31" w:rsidP="004B3B3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B3B31" w:rsidRPr="00180CE1" w:rsidRDefault="004B3B31" w:rsidP="004B3B3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75D06" w:rsidRPr="00675D06" w:rsidRDefault="00675D06" w:rsidP="00675D06">
      <w:pPr>
        <w:pStyle w:val="Prrafodelista"/>
        <w:keepNext/>
        <w:widowControl w:val="0"/>
        <w:numPr>
          <w:ilvl w:val="0"/>
          <w:numId w:val="27"/>
        </w:numPr>
        <w:tabs>
          <w:tab w:val="left" w:pos="1140"/>
        </w:tabs>
        <w:ind w:left="284" w:firstLine="0"/>
        <w:outlineLvl w:val="0"/>
        <w:rPr>
          <w:rFonts w:eastAsia="Times New Roman"/>
          <w:lang w:val="es-ES_tradnl" w:eastAsia="es-ES_tradnl"/>
        </w:rPr>
      </w:pPr>
      <w:r w:rsidRPr="00675D06">
        <w:rPr>
          <w:rFonts w:eastAsia="Times New Roman"/>
          <w:lang w:val="es-ES_tradnl" w:eastAsia="es-ES_tradnl"/>
        </w:rPr>
        <w:t>Autorízase al Departamento Ejecutivo Municipal a otorgar</w:t>
      </w:r>
      <w:r>
        <w:rPr>
          <w:rFonts w:eastAsia="Times New Roman"/>
          <w:lang w:val="es-ES_tradnl" w:eastAsia="es-ES_tradnl"/>
        </w:rPr>
        <w:t>,</w:t>
      </w:r>
      <w:r w:rsidRPr="00675D06">
        <w:rPr>
          <w:rFonts w:eastAsia="Times New Roman"/>
          <w:lang w:val="es-ES_tradnl" w:eastAsia="es-ES_tradnl"/>
        </w:rPr>
        <w:t xml:space="preserve"> por vía de excepción</w:t>
      </w:r>
      <w:r>
        <w:rPr>
          <w:rFonts w:eastAsia="Times New Roman"/>
          <w:lang w:val="es-ES_tradnl" w:eastAsia="es-ES_tradnl"/>
        </w:rPr>
        <w:t>,</w:t>
      </w:r>
      <w:r w:rsidRPr="00675D06">
        <w:rPr>
          <w:rFonts w:eastAsia="Times New Roman"/>
          <w:lang w:val="es-ES_tradnl" w:eastAsia="es-ES_tradnl"/>
        </w:rPr>
        <w:t xml:space="preserve"> el Certificado Final de Obra con un excedente de FOT de 11,32 m</w:t>
      </w:r>
      <w:r w:rsidRPr="00675D06">
        <w:rPr>
          <w:rFonts w:eastAsia="Times New Roman"/>
          <w:vertAlign w:val="superscript"/>
          <w:lang w:val="es-ES_tradnl" w:eastAsia="es-ES_tradnl"/>
        </w:rPr>
        <w:t>2</w:t>
      </w:r>
      <w:r w:rsidRPr="00675D06">
        <w:rPr>
          <w:rFonts w:eastAsia="Times New Roman"/>
          <w:lang w:val="es-ES_tradnl" w:eastAsia="es-ES_tradnl"/>
        </w:rPr>
        <w:t>, a la edificac</w:t>
      </w:r>
      <w:r>
        <w:rPr>
          <w:rFonts w:eastAsia="Times New Roman"/>
          <w:lang w:val="es-ES_tradnl" w:eastAsia="es-ES_tradnl"/>
        </w:rPr>
        <w:t>ión sita en Talcahuano Nº 7.415 - Padrón N° 61942 -</w:t>
      </w:r>
      <w:r w:rsidRPr="00675D06">
        <w:rPr>
          <w:rFonts w:eastAsia="Times New Roman"/>
          <w:lang w:val="es-ES_tradnl" w:eastAsia="es-ES_tradnl"/>
        </w:rPr>
        <w:t xml:space="preserve"> Nomenclatura </w:t>
      </w:r>
      <w:r>
        <w:rPr>
          <w:rFonts w:eastAsia="Times New Roman"/>
          <w:lang w:val="es-ES_tradnl" w:eastAsia="es-ES_tradnl"/>
        </w:rPr>
        <w:t>Catastral: Manzana N° 7404 - Parcela N° 186 -</w:t>
      </w:r>
      <w:r w:rsidRPr="00675D06">
        <w:rPr>
          <w:rFonts w:eastAsia="Times New Roman"/>
          <w:lang w:val="es-ES_tradnl" w:eastAsia="es-ES_tradnl"/>
        </w:rPr>
        <w:t xml:space="preserve"> Distrito R4, una vez que se haya cumplimentado la contraprestación correspondiente al Convenio Urbanístico que se aprueba en el artículo 2º.    </w:t>
      </w:r>
    </w:p>
    <w:p w:rsidR="00675D06" w:rsidRPr="00675D06" w:rsidRDefault="00675D06" w:rsidP="00675D06">
      <w:pPr>
        <w:pStyle w:val="Prrafodelista"/>
        <w:keepNext/>
        <w:widowControl w:val="0"/>
        <w:numPr>
          <w:ilvl w:val="0"/>
          <w:numId w:val="27"/>
        </w:numPr>
        <w:tabs>
          <w:tab w:val="left" w:pos="1140"/>
        </w:tabs>
        <w:ind w:left="284" w:firstLine="0"/>
        <w:outlineLvl w:val="0"/>
        <w:rPr>
          <w:rFonts w:eastAsia="Times New Roman"/>
          <w:lang w:val="es-ES_tradnl" w:eastAsia="es-ES_tradnl"/>
        </w:rPr>
      </w:pPr>
      <w:r w:rsidRPr="00675D06">
        <w:rPr>
          <w:rFonts w:eastAsia="Times New Roman"/>
          <w:lang w:val="es-ES_tradnl" w:eastAsia="es-ES_tradnl"/>
        </w:rPr>
        <w:t>Apruébese el proyecto de Convenio Urbanístico que, como Anexo, for</w:t>
      </w:r>
      <w:r>
        <w:rPr>
          <w:rFonts w:eastAsia="Times New Roman"/>
          <w:lang w:val="es-ES_tradnl" w:eastAsia="es-ES_tradnl"/>
        </w:rPr>
        <w:t>ma parte de la presente y autorí</w:t>
      </w:r>
      <w:r w:rsidRPr="00675D06">
        <w:rPr>
          <w:rFonts w:eastAsia="Times New Roman"/>
          <w:lang w:val="es-ES_tradnl" w:eastAsia="es-ES_tradnl"/>
        </w:rPr>
        <w:t>zase al Departamento Ejecutivo Municipal a proceder a su suscrip</w:t>
      </w:r>
      <w:r>
        <w:rPr>
          <w:rFonts w:eastAsia="Times New Roman"/>
          <w:lang w:val="es-ES_tradnl" w:eastAsia="es-ES_tradnl"/>
        </w:rPr>
        <w:t>ción con el Sr. Guillermo Surin -</w:t>
      </w:r>
      <w:r w:rsidRPr="00675D06">
        <w:rPr>
          <w:rFonts w:eastAsia="Times New Roman"/>
          <w:lang w:val="es-ES_tradnl" w:eastAsia="es-ES_tradnl"/>
        </w:rPr>
        <w:t xml:space="preserve"> D.N.I. N° 12.871.669, en su carácter de propietario del inmueble sito en Talcahuano Nº 7.415</w:t>
      </w:r>
      <w:r>
        <w:rPr>
          <w:rFonts w:eastAsia="Times New Roman"/>
          <w:lang w:val="es-ES_tradnl" w:eastAsia="es-ES_tradnl"/>
        </w:rPr>
        <w:t xml:space="preserve"> - Padrón N° 61</w:t>
      </w:r>
      <w:r w:rsidRPr="00675D06">
        <w:rPr>
          <w:rFonts w:eastAsia="Times New Roman"/>
          <w:lang w:val="es-ES_tradnl" w:eastAsia="es-ES_tradnl"/>
        </w:rPr>
        <w:t>942.</w:t>
      </w:r>
    </w:p>
    <w:p w:rsidR="00675D06" w:rsidRPr="00675D06" w:rsidRDefault="00675D06" w:rsidP="00675D06">
      <w:pPr>
        <w:pStyle w:val="Prrafodelista"/>
        <w:keepNext/>
        <w:widowControl w:val="0"/>
        <w:numPr>
          <w:ilvl w:val="0"/>
          <w:numId w:val="27"/>
        </w:numPr>
        <w:tabs>
          <w:tab w:val="left" w:pos="1140"/>
        </w:tabs>
        <w:ind w:left="284" w:firstLine="0"/>
        <w:outlineLvl w:val="0"/>
        <w:rPr>
          <w:rFonts w:eastAsia="Times New Roman"/>
          <w:lang w:val="es-ES_tradnl" w:eastAsia="es-ES_tradnl"/>
        </w:rPr>
      </w:pPr>
      <w:r w:rsidRPr="00675D06">
        <w:rPr>
          <w:rFonts w:eastAsia="Times New Roman"/>
          <w:lang w:val="es-ES_tradnl" w:eastAsia="es-ES_tradnl"/>
        </w:rPr>
        <w:t>Autorízase al Departamento Ejecutivo Municipal a aceptar por parte del propietario la contraprestación correspondiente, conforme a las especificaciones de la cláusula segunda del proyecto del Convenio Urbanístico que se aprueba en el Art. 2º y forma parte de la presente.</w:t>
      </w:r>
    </w:p>
    <w:p w:rsidR="00675D06" w:rsidRPr="00675D06" w:rsidRDefault="00675D06" w:rsidP="00675D06">
      <w:pPr>
        <w:pStyle w:val="Prrafodelista"/>
        <w:keepNext/>
        <w:widowControl w:val="0"/>
        <w:numPr>
          <w:ilvl w:val="0"/>
          <w:numId w:val="27"/>
        </w:numPr>
        <w:tabs>
          <w:tab w:val="left" w:pos="1140"/>
        </w:tabs>
        <w:ind w:left="284" w:firstLine="0"/>
        <w:outlineLvl w:val="0"/>
        <w:rPr>
          <w:rFonts w:eastAsia="Times New Roman"/>
          <w:lang w:val="es-ES_tradnl" w:eastAsia="es-ES_tradnl"/>
        </w:rPr>
      </w:pPr>
      <w:r w:rsidRPr="00675D06">
        <w:rPr>
          <w:rFonts w:eastAsia="Times New Roman"/>
          <w:lang w:val="es-ES_tradnl" w:eastAsia="es-ES_tradnl"/>
        </w:rPr>
        <w:t>Autorízase al Departamento Ejecutivo Municipal a exceptuar a la edificación citada en el artículo 1°, del cumplimiento de la altura sobre el retiro obligatorio, establecida en el Art. 73° de la Ordenanza Nº 11.748 – Reglamento de Ordenamiento Urbano.</w:t>
      </w:r>
    </w:p>
    <w:p w:rsidR="00675D06" w:rsidRPr="00675D06" w:rsidRDefault="00675D06" w:rsidP="00675D06">
      <w:pPr>
        <w:pStyle w:val="Prrafodelista"/>
        <w:keepNext/>
        <w:widowControl w:val="0"/>
        <w:numPr>
          <w:ilvl w:val="0"/>
          <w:numId w:val="27"/>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4B3B31" w:rsidRPr="00180CE1" w:rsidRDefault="004B3B31" w:rsidP="00675D06">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25628B" w:rsidRDefault="0025628B" w:rsidP="0025628B">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25628B" w:rsidRDefault="0025628B" w:rsidP="0025628B">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M. Mondino– F. Pinatti</w:t>
      </w:r>
      <w:r w:rsidRPr="00180CE1">
        <w:rPr>
          <w:rFonts w:eastAsia="Calibri"/>
          <w:snapToGrid w:val="0"/>
          <w:spacing w:val="-10"/>
        </w:rPr>
        <w:t xml:space="preserve"> (Sec.).</w:t>
      </w:r>
    </w:p>
    <w:p w:rsidR="004B3B31" w:rsidRPr="00180CE1" w:rsidRDefault="004B3B31" w:rsidP="004B3B31">
      <w:pPr>
        <w:keepNext/>
        <w:widowControl w:val="0"/>
        <w:tabs>
          <w:tab w:val="left" w:pos="4125"/>
        </w:tabs>
        <w:spacing w:line="240" w:lineRule="auto"/>
        <w:rPr>
          <w:rFonts w:eastAsia="Calibri"/>
          <w:snapToGrid w:val="0"/>
          <w:spacing w:val="-10"/>
        </w:rPr>
      </w:pPr>
    </w:p>
    <w:p w:rsidR="0025628B" w:rsidRPr="00180CE1" w:rsidRDefault="004B3B31" w:rsidP="0025628B">
      <w:pPr>
        <w:keepNext/>
        <w:widowControl w:val="0"/>
        <w:ind w:left="0" w:right="-1" w:hanging="426"/>
        <w:rPr>
          <w:rFonts w:eastAsia="Calibri"/>
        </w:rPr>
      </w:pPr>
      <w:r>
        <w:rPr>
          <w:rFonts w:eastAsia="Calibri"/>
          <w:b/>
          <w:snapToGrid w:val="0"/>
        </w:rPr>
        <w:t>56.-</w:t>
      </w:r>
      <w:r w:rsidR="0025628B" w:rsidRPr="00180CE1">
        <w:rPr>
          <w:rFonts w:eastAsia="Calibri"/>
          <w:b/>
          <w:u w:val="single"/>
        </w:rPr>
        <w:t>DESPACHO DE LAS COMISIONES DE</w:t>
      </w:r>
      <w:r w:rsidR="0025628B">
        <w:rPr>
          <w:rFonts w:eastAsia="Calibri"/>
          <w:b/>
          <w:u w:val="single"/>
        </w:rPr>
        <w:t xml:space="preserve"> PLANEAMIENTO URBANO, OBRAS PÚBLICAS, HÁBITAT Y GESTIÓN DE RIESGO – GOBIERNO Y SEGURIDAD CIUDADANA</w:t>
      </w:r>
      <w:r w:rsidR="0025628B" w:rsidRPr="00180CE1">
        <w:rPr>
          <w:rFonts w:eastAsia="Calibri"/>
          <w:b/>
        </w:rPr>
        <w:t xml:space="preserve">: </w:t>
      </w:r>
      <w:r w:rsidR="0025628B" w:rsidRPr="00180CE1">
        <w:rPr>
          <w:rFonts w:eastAsia="Calibri"/>
        </w:rPr>
        <w:t>Expte. CO-0062-</w:t>
      </w:r>
      <w:r w:rsidR="0025628B">
        <w:rPr>
          <w:rFonts w:eastAsia="Calibri"/>
        </w:rPr>
        <w:t xml:space="preserve">02067132-7 </w:t>
      </w:r>
      <w:r w:rsidR="0025628B">
        <w:rPr>
          <w:rFonts w:eastAsia="Calibri"/>
          <w:spacing w:val="-30"/>
        </w:rPr>
        <w:t>(PPC</w:t>
      </w:r>
      <w:r w:rsidR="0025628B" w:rsidRPr="00180CE1">
        <w:rPr>
          <w:rFonts w:eastAsia="Calibri"/>
          <w:spacing w:val="-30"/>
        </w:rPr>
        <w:t>)</w:t>
      </w:r>
      <w:r w:rsidR="0025628B" w:rsidRPr="00180CE1">
        <w:rPr>
          <w:rFonts w:eastAsia="Calibri"/>
        </w:rPr>
        <w:t xml:space="preserve"> </w:t>
      </w:r>
      <w:r w:rsidR="0025628B">
        <w:rPr>
          <w:rFonts w:eastAsia="Calibri"/>
        </w:rPr>
        <w:t xml:space="preserve">- </w:t>
      </w:r>
      <w:r w:rsidR="0025628B" w:rsidRPr="00180CE1">
        <w:rPr>
          <w:rFonts w:eastAsia="Calibri"/>
        </w:rPr>
        <w:t>Autoría:</w:t>
      </w:r>
      <w:r w:rsidR="0025628B">
        <w:rPr>
          <w:rFonts w:eastAsia="Calibri"/>
        </w:rPr>
        <w:t xml:space="preserve"> </w:t>
      </w:r>
      <w:r w:rsidR="00322C80">
        <w:rPr>
          <w:rFonts w:eastAsia="Calibri"/>
        </w:rPr>
        <w:t>Sr. Miguel Jozami.</w:t>
      </w:r>
    </w:p>
    <w:p w:rsidR="0025628B" w:rsidRPr="00180CE1" w:rsidRDefault="0025628B" w:rsidP="0025628B">
      <w:pPr>
        <w:keepNext/>
        <w:widowControl w:val="0"/>
        <w:tabs>
          <w:tab w:val="left" w:pos="1539"/>
          <w:tab w:val="left" w:pos="2394"/>
        </w:tabs>
        <w:ind w:right="-1"/>
        <w:rPr>
          <w:rFonts w:eastAsia="Calibri"/>
          <w:snapToGrid w:val="0"/>
        </w:rPr>
      </w:pPr>
      <w:r w:rsidRPr="00180CE1">
        <w:rPr>
          <w:rFonts w:eastAsia="Calibri"/>
          <w:snapToGrid w:val="0"/>
        </w:rPr>
        <w:t>H. Concejo:</w:t>
      </w:r>
    </w:p>
    <w:p w:rsidR="0025628B" w:rsidRPr="00180CE1" w:rsidRDefault="0025628B" w:rsidP="0025628B">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628B" w:rsidRPr="00180CE1" w:rsidRDefault="0025628B" w:rsidP="0025628B">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563D01">
        <w:rPr>
          <w:rFonts w:eastAsia="Calibri"/>
        </w:rPr>
        <w:t xml:space="preserve">02067132-7 </w:t>
      </w:r>
      <w:r w:rsidR="00563D01">
        <w:rPr>
          <w:rFonts w:eastAsia="Calibri"/>
          <w:spacing w:val="-30"/>
        </w:rPr>
        <w:t>(PPC</w:t>
      </w:r>
      <w:r w:rsidR="00563D01" w:rsidRPr="00180CE1">
        <w:rPr>
          <w:rFonts w:eastAsia="Calibri"/>
          <w:spacing w:val="-30"/>
        </w:rPr>
        <w:t>)</w:t>
      </w:r>
      <w:r w:rsidR="00563D01" w:rsidRPr="00180CE1">
        <w:rPr>
          <w:rFonts w:eastAsia="Calibri"/>
        </w:rPr>
        <w:t xml:space="preserve"> </w:t>
      </w:r>
      <w:r w:rsidRPr="00180CE1">
        <w:rPr>
          <w:rFonts w:eastAsia="Calibri"/>
        </w:rPr>
        <w:t>y;</w:t>
      </w:r>
    </w:p>
    <w:p w:rsidR="0025628B" w:rsidRPr="00180CE1" w:rsidRDefault="0025628B" w:rsidP="0025628B">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563D01" w:rsidRDefault="0025628B" w:rsidP="00563D01">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w:t>
      </w:r>
      <w:r>
        <w:t xml:space="preserve"> </w:t>
      </w:r>
      <w:r w:rsidR="00563D01">
        <w:t xml:space="preserve">se trata de una solicitud por vía de excepción para la conservación de un cerramiento sobre acera existente en el inmueble sito en Mitre Nº 6.132 - Padrón Municipal Nº 30976 - Nomenclatura Catastral: Manzana 6114 - Parcela </w:t>
      </w:r>
      <w:r w:rsidR="00563D01">
        <w:lastRenderedPageBreak/>
        <w:t>480 - Distrito R2a, en el cual se desarrolla un local comercial destinado a bar.</w:t>
      </w:r>
    </w:p>
    <w:p w:rsidR="00563D01" w:rsidRDefault="00563D01" w:rsidP="00563D01">
      <w:pPr>
        <w:keepNext/>
        <w:widowControl w:val="0"/>
        <w:tabs>
          <w:tab w:val="left" w:pos="1539"/>
          <w:tab w:val="left" w:pos="1980"/>
          <w:tab w:val="left" w:pos="2394"/>
        </w:tabs>
        <w:ind w:right="-1"/>
      </w:pPr>
      <w:r>
        <w:tab/>
      </w:r>
      <w:r>
        <w:tab/>
      </w:r>
      <w:r>
        <w:tab/>
        <w:t>Que, si bien el domicilio indicado por el Sistema de Gestión Catastral para el Padrón N° 30976 es J. Gorostiaga N° 1.498, tratándose de una parcela en ochava en intersección con calle Mitre, este Cuerpo decide continuar la tramitación con el domicilio Mitre N° 6.132, el cual ha sido el inscripto en su habilitación, tal como indica la Dirección de Habilitaciones, fs. 23.</w:t>
      </w:r>
    </w:p>
    <w:p w:rsidR="00563D01" w:rsidRDefault="00563D01" w:rsidP="00563D01">
      <w:pPr>
        <w:keepNext/>
        <w:widowControl w:val="0"/>
        <w:tabs>
          <w:tab w:val="left" w:pos="1539"/>
          <w:tab w:val="left" w:pos="1980"/>
          <w:tab w:val="left" w:pos="2394"/>
        </w:tabs>
        <w:ind w:right="-1"/>
      </w:pPr>
      <w:r>
        <w:tab/>
      </w:r>
      <w:r>
        <w:tab/>
      </w:r>
      <w:r>
        <w:tab/>
        <w:t>Que, dicha Dirección informa que la estructura referida se encuentra en correcto estado edilicio, no impide la visual vehicular, atendiendo a los sentidos de circulación de las calles, y no dificulta el paso peatonal, tanto para personas a pie como para sillas de ruedas, ajustándose al Art. 68º de la Ordenanza Nº 12.783 – Código de Habitabilidad, por lo que sugiere factible acceder a lo peticionado. Fs. 25 y 26.</w:t>
      </w:r>
    </w:p>
    <w:p w:rsidR="00563D01" w:rsidRDefault="00563D01" w:rsidP="00563D01">
      <w:pPr>
        <w:keepNext/>
        <w:widowControl w:val="0"/>
        <w:tabs>
          <w:tab w:val="left" w:pos="1539"/>
          <w:tab w:val="left" w:pos="1980"/>
          <w:tab w:val="left" w:pos="2394"/>
        </w:tabs>
        <w:ind w:right="-1"/>
      </w:pPr>
      <w:r>
        <w:tab/>
      </w:r>
      <w:r>
        <w:tab/>
      </w:r>
      <w:r>
        <w:tab/>
        <w:t>Que, la Dirección de Planificación, no obstante, notifica que la ubicación de la estructura más la incorporación de maceteros sobre la acera dificulta la visual del egreso de vehículos desde el garaje particular contiguo, por lo cual dicha situación requiere consideración a fines de evitar accidentes vehiculares. Fs. 30.</w:t>
      </w:r>
    </w:p>
    <w:p w:rsidR="0025628B" w:rsidRPr="00180CE1" w:rsidRDefault="0025628B" w:rsidP="0025628B">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25628B" w:rsidRPr="00180CE1" w:rsidRDefault="0025628B" w:rsidP="0025628B">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5628B" w:rsidRPr="00180CE1" w:rsidRDefault="0025628B" w:rsidP="0025628B">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63D01" w:rsidRPr="00563D01" w:rsidRDefault="00563D01" w:rsidP="00563D01">
      <w:pPr>
        <w:pStyle w:val="Prrafodelista"/>
        <w:keepNext/>
        <w:widowControl w:val="0"/>
        <w:numPr>
          <w:ilvl w:val="0"/>
          <w:numId w:val="28"/>
        </w:numPr>
        <w:tabs>
          <w:tab w:val="left" w:pos="1134"/>
        </w:tabs>
        <w:ind w:left="284" w:firstLine="0"/>
        <w:outlineLvl w:val="0"/>
        <w:rPr>
          <w:rFonts w:eastAsia="Times New Roman"/>
          <w:lang w:val="es-ES_tradnl" w:eastAsia="es-ES_tradnl"/>
        </w:rPr>
      </w:pPr>
      <w:r w:rsidRPr="00563D01">
        <w:rPr>
          <w:rFonts w:eastAsia="Times New Roman"/>
          <w:lang w:val="es-ES_tradnl" w:eastAsia="es-ES_tradnl"/>
        </w:rPr>
        <w:t>Facúltese al Departamento Ejecutivo Municipal a autorizar</w:t>
      </w:r>
      <w:r>
        <w:rPr>
          <w:rFonts w:eastAsia="Times New Roman"/>
          <w:lang w:val="es-ES_tradnl" w:eastAsia="es-ES_tradnl"/>
        </w:rPr>
        <w:t>,</w:t>
      </w:r>
      <w:r w:rsidRPr="00563D01">
        <w:rPr>
          <w:rFonts w:eastAsia="Times New Roman"/>
          <w:lang w:val="es-ES_tradnl" w:eastAsia="es-ES_tradnl"/>
        </w:rPr>
        <w:t xml:space="preserve"> por vía de excepción</w:t>
      </w:r>
      <w:r>
        <w:rPr>
          <w:rFonts w:eastAsia="Times New Roman"/>
          <w:lang w:val="es-ES_tradnl" w:eastAsia="es-ES_tradnl"/>
        </w:rPr>
        <w:t>,</w:t>
      </w:r>
      <w:r w:rsidRPr="00563D01">
        <w:rPr>
          <w:rFonts w:eastAsia="Times New Roman"/>
          <w:lang w:val="es-ES_tradnl" w:eastAsia="es-ES_tradnl"/>
        </w:rPr>
        <w:t xml:space="preserve"> el cerramiento sobre acera solicitado por el Sr. Miguel Ángel Jozami, D.N.I. Nº 21.843.942, para el local gastronómico sito en Mitre Nº 6.132</w:t>
      </w:r>
      <w:r>
        <w:rPr>
          <w:rFonts w:eastAsia="Times New Roman"/>
          <w:lang w:val="es-ES_tradnl" w:eastAsia="es-ES_tradnl"/>
        </w:rPr>
        <w:t xml:space="preserve"> - </w:t>
      </w:r>
      <w:r w:rsidRPr="00563D01">
        <w:rPr>
          <w:rFonts w:eastAsia="Times New Roman"/>
          <w:lang w:val="es-ES_tradnl" w:eastAsia="es-ES_tradnl"/>
        </w:rPr>
        <w:t>Distrito R2a, mientras se desarrolle la actual actividad económica.</w:t>
      </w:r>
    </w:p>
    <w:p w:rsidR="00563D01" w:rsidRPr="00563D01" w:rsidRDefault="00563D01" w:rsidP="00563D01">
      <w:pPr>
        <w:pStyle w:val="Prrafodelista"/>
        <w:keepNext/>
        <w:widowControl w:val="0"/>
        <w:numPr>
          <w:ilvl w:val="0"/>
          <w:numId w:val="28"/>
        </w:numPr>
        <w:tabs>
          <w:tab w:val="left" w:pos="1134"/>
        </w:tabs>
        <w:ind w:left="284" w:firstLine="0"/>
        <w:outlineLvl w:val="0"/>
        <w:rPr>
          <w:rFonts w:eastAsia="Times New Roman"/>
          <w:lang w:val="es-ES_tradnl" w:eastAsia="es-ES_tradnl"/>
        </w:rPr>
      </w:pPr>
      <w:r w:rsidRPr="00563D01">
        <w:rPr>
          <w:rFonts w:eastAsia="Times New Roman"/>
          <w:lang w:val="es-ES_tradnl" w:eastAsia="es-ES_tradnl"/>
        </w:rPr>
        <w:t>Art caso que el titular de la actividad realice modificaciones al cerramiento mencionado en el artículo 1°, las mismas deberán ajustarse a la normativa vigente.</w:t>
      </w:r>
    </w:p>
    <w:p w:rsidR="00563D01" w:rsidRPr="00563D01" w:rsidRDefault="00563D01" w:rsidP="00563D01">
      <w:pPr>
        <w:pStyle w:val="Prrafodelista"/>
        <w:keepNext/>
        <w:widowControl w:val="0"/>
        <w:numPr>
          <w:ilvl w:val="0"/>
          <w:numId w:val="28"/>
        </w:numPr>
        <w:tabs>
          <w:tab w:val="left" w:pos="1134"/>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25628B" w:rsidRPr="00180CE1" w:rsidRDefault="0025628B" w:rsidP="00563D01">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25628B" w:rsidRDefault="0025628B" w:rsidP="0025628B">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25628B" w:rsidRDefault="0025628B" w:rsidP="0025628B">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M. Mondino– F. Pinatti</w:t>
      </w:r>
      <w:r w:rsidRPr="00180CE1">
        <w:rPr>
          <w:rFonts w:eastAsia="Calibri"/>
          <w:snapToGrid w:val="0"/>
          <w:spacing w:val="-10"/>
        </w:rPr>
        <w:t xml:space="preserve"> (Sec.).</w:t>
      </w:r>
    </w:p>
    <w:p w:rsidR="0025628B" w:rsidRPr="00180CE1" w:rsidRDefault="0025628B" w:rsidP="0025628B">
      <w:pPr>
        <w:keepNext/>
        <w:widowControl w:val="0"/>
        <w:tabs>
          <w:tab w:val="left" w:pos="4125"/>
        </w:tabs>
        <w:spacing w:line="240" w:lineRule="auto"/>
        <w:rPr>
          <w:rFonts w:eastAsia="Calibri"/>
          <w:snapToGrid w:val="0"/>
          <w:spacing w:val="-10"/>
        </w:rPr>
      </w:pPr>
    </w:p>
    <w:p w:rsidR="00563D01" w:rsidRPr="00180CE1" w:rsidRDefault="0025628B" w:rsidP="00563D01">
      <w:pPr>
        <w:keepNext/>
        <w:widowControl w:val="0"/>
        <w:ind w:left="0" w:right="-1" w:hanging="426"/>
        <w:rPr>
          <w:rFonts w:eastAsia="Calibri"/>
        </w:rPr>
      </w:pPr>
      <w:r>
        <w:rPr>
          <w:rFonts w:eastAsia="Calibri"/>
          <w:b/>
          <w:snapToGrid w:val="0"/>
        </w:rPr>
        <w:t>57.-</w:t>
      </w:r>
      <w:r w:rsidR="00563D01" w:rsidRPr="00180CE1">
        <w:rPr>
          <w:rFonts w:eastAsia="Calibri"/>
          <w:b/>
          <w:u w:val="single"/>
        </w:rPr>
        <w:t>DESPACHO DE LAS COMISIONES DE</w:t>
      </w:r>
      <w:r w:rsidR="00563D01">
        <w:rPr>
          <w:rFonts w:eastAsia="Calibri"/>
          <w:b/>
          <w:u w:val="single"/>
        </w:rPr>
        <w:t xml:space="preserve"> PLANEAMIENTO URBANO, OBRAS PÚBLICAS, HÁBITAT Y GESTIÓN DE RIESGO – GOBIERNO Y SEGURIDAD CIUDADANA</w:t>
      </w:r>
      <w:r w:rsidR="00563D01" w:rsidRPr="00180CE1">
        <w:rPr>
          <w:rFonts w:eastAsia="Calibri"/>
          <w:b/>
        </w:rPr>
        <w:t xml:space="preserve">: </w:t>
      </w:r>
      <w:r w:rsidR="00563D01" w:rsidRPr="00180CE1">
        <w:rPr>
          <w:rFonts w:eastAsia="Calibri"/>
        </w:rPr>
        <w:t>Expte. CO-0062-</w:t>
      </w:r>
      <w:r w:rsidR="00563D01">
        <w:rPr>
          <w:rFonts w:eastAsia="Calibri"/>
        </w:rPr>
        <w:t xml:space="preserve">02051327-1 </w:t>
      </w:r>
      <w:r w:rsidR="00563D01">
        <w:rPr>
          <w:rFonts w:eastAsia="Calibri"/>
          <w:spacing w:val="-30"/>
        </w:rPr>
        <w:t>(PPC</w:t>
      </w:r>
      <w:r w:rsidR="00563D01" w:rsidRPr="00180CE1">
        <w:rPr>
          <w:rFonts w:eastAsia="Calibri"/>
          <w:spacing w:val="-30"/>
        </w:rPr>
        <w:t>)</w:t>
      </w:r>
      <w:r w:rsidR="00563D01" w:rsidRPr="00180CE1">
        <w:rPr>
          <w:rFonts w:eastAsia="Calibri"/>
        </w:rPr>
        <w:t xml:space="preserve"> </w:t>
      </w:r>
      <w:r w:rsidR="00563D01">
        <w:rPr>
          <w:rFonts w:eastAsia="Calibri"/>
        </w:rPr>
        <w:t xml:space="preserve">- </w:t>
      </w:r>
      <w:r w:rsidR="00563D01" w:rsidRPr="00180CE1">
        <w:rPr>
          <w:rFonts w:eastAsia="Calibri"/>
        </w:rPr>
        <w:t>Autoría:</w:t>
      </w:r>
      <w:r w:rsidR="00563D01">
        <w:rPr>
          <w:rFonts w:eastAsia="Calibri"/>
        </w:rPr>
        <w:t xml:space="preserve"> Sra. </w:t>
      </w:r>
      <w:r w:rsidR="00ED2AFD">
        <w:rPr>
          <w:rFonts w:eastAsia="Calibri"/>
        </w:rPr>
        <w:t>Aylen Micucci.</w:t>
      </w:r>
    </w:p>
    <w:p w:rsidR="00563D01" w:rsidRPr="00180CE1" w:rsidRDefault="00563D01" w:rsidP="00563D01">
      <w:pPr>
        <w:keepNext/>
        <w:widowControl w:val="0"/>
        <w:tabs>
          <w:tab w:val="left" w:pos="1539"/>
          <w:tab w:val="left" w:pos="2394"/>
        </w:tabs>
        <w:ind w:right="-1"/>
        <w:rPr>
          <w:rFonts w:eastAsia="Calibri"/>
          <w:snapToGrid w:val="0"/>
        </w:rPr>
      </w:pPr>
      <w:r w:rsidRPr="00180CE1">
        <w:rPr>
          <w:rFonts w:eastAsia="Calibri"/>
          <w:snapToGrid w:val="0"/>
        </w:rPr>
        <w:t>H. Concejo:</w:t>
      </w:r>
    </w:p>
    <w:p w:rsidR="00563D01" w:rsidRPr="00180CE1" w:rsidRDefault="00563D01" w:rsidP="00563D0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563D01" w:rsidRPr="00180CE1" w:rsidRDefault="00563D01" w:rsidP="00563D01">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02051327-1 </w:t>
      </w:r>
      <w:r>
        <w:rPr>
          <w:rFonts w:eastAsia="Calibri"/>
          <w:spacing w:val="-30"/>
        </w:rPr>
        <w:t>(PPC</w:t>
      </w:r>
      <w:r w:rsidRPr="00180CE1">
        <w:rPr>
          <w:rFonts w:eastAsia="Calibri"/>
          <w:spacing w:val="-30"/>
        </w:rPr>
        <w:t>)</w:t>
      </w:r>
      <w:r w:rsidRPr="00180CE1">
        <w:rPr>
          <w:rFonts w:eastAsia="Calibri"/>
        </w:rPr>
        <w:t xml:space="preserve"> y;</w:t>
      </w:r>
    </w:p>
    <w:p w:rsidR="00563D01" w:rsidRPr="00180CE1" w:rsidRDefault="00563D01" w:rsidP="00563D01">
      <w:pPr>
        <w:keepNext/>
        <w:widowControl w:val="0"/>
        <w:tabs>
          <w:tab w:val="left" w:pos="1539"/>
          <w:tab w:val="left" w:pos="2394"/>
        </w:tabs>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ED2AFD" w:rsidRDefault="00563D01" w:rsidP="00ED2AFD">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w:t>
      </w:r>
      <w:r>
        <w:t xml:space="preserve"> </w:t>
      </w:r>
      <w:r w:rsidR="00ED2AFD">
        <w:t xml:space="preserve">se trata de una solicitud de Uso por vía </w:t>
      </w:r>
      <w:r w:rsidR="00322C80">
        <w:t>de excepción para la actividad “</w:t>
      </w:r>
      <w:r w:rsidR="00ED2AFD">
        <w:t>Taller de chapa y pintura (Reparación de Carrocerías)</w:t>
      </w:r>
      <w:r w:rsidR="00322C80">
        <w:t>” perteneciente al rubro Actividad Industrial - Clase 2, en el Distrito R2 Residencial de media densidad</w:t>
      </w:r>
      <w:r w:rsidR="00ED2AFD">
        <w:t>, y que la misma no se encuentra admitida en dicho distrito.</w:t>
      </w:r>
    </w:p>
    <w:p w:rsidR="00ED2AFD" w:rsidRDefault="00322C80" w:rsidP="00ED2AFD">
      <w:pPr>
        <w:keepNext/>
        <w:widowControl w:val="0"/>
        <w:tabs>
          <w:tab w:val="left" w:pos="1539"/>
          <w:tab w:val="left" w:pos="1980"/>
          <w:tab w:val="left" w:pos="2394"/>
        </w:tabs>
        <w:ind w:right="-1"/>
      </w:pPr>
      <w:r>
        <w:tab/>
      </w:r>
      <w:r>
        <w:tab/>
      </w:r>
      <w:r>
        <w:tab/>
      </w:r>
      <w:r w:rsidR="00ED2AFD">
        <w:t>Que, según lo informado por la Dirección de Habilitaciones, el local reúne las condiciones de funcionamiento para la actividad pretendida, a fs. 36.</w:t>
      </w:r>
    </w:p>
    <w:p w:rsidR="00ED2AFD" w:rsidRDefault="00322C80" w:rsidP="00ED2AFD">
      <w:pPr>
        <w:keepNext/>
        <w:widowControl w:val="0"/>
        <w:tabs>
          <w:tab w:val="left" w:pos="1539"/>
          <w:tab w:val="left" w:pos="1980"/>
          <w:tab w:val="left" w:pos="2394"/>
        </w:tabs>
        <w:ind w:right="-1"/>
      </w:pPr>
      <w:r>
        <w:tab/>
      </w:r>
      <w:r>
        <w:tab/>
      </w:r>
      <w:r>
        <w:tab/>
      </w:r>
      <w:r w:rsidR="00ED2AFD">
        <w:t xml:space="preserve">Que, la Dirección de Desarrollo y Gestión Ambiental, notifica que no hay objeciones para que lo solicitado se desarrolle en dicho establecimiento, fs. 41. </w:t>
      </w:r>
    </w:p>
    <w:p w:rsidR="00ED2AFD" w:rsidRDefault="00322C80" w:rsidP="00ED2AFD">
      <w:pPr>
        <w:keepNext/>
        <w:widowControl w:val="0"/>
        <w:tabs>
          <w:tab w:val="left" w:pos="1539"/>
          <w:tab w:val="left" w:pos="1980"/>
          <w:tab w:val="left" w:pos="2394"/>
        </w:tabs>
        <w:ind w:right="-1"/>
      </w:pPr>
      <w:r>
        <w:tab/>
      </w:r>
      <w:r>
        <w:tab/>
      </w:r>
      <w:r>
        <w:tab/>
      </w:r>
      <w:r w:rsidR="00ED2AFD">
        <w:t>Que, por su parte, la Dirección de Rentas manifiesta, que no existe deuda administrativa, a fs. 28.</w:t>
      </w:r>
    </w:p>
    <w:p w:rsidR="00322C80" w:rsidRDefault="00322C80" w:rsidP="00ED2AFD">
      <w:pPr>
        <w:keepNext/>
        <w:widowControl w:val="0"/>
        <w:tabs>
          <w:tab w:val="left" w:pos="1539"/>
          <w:tab w:val="left" w:pos="1980"/>
          <w:tab w:val="left" w:pos="2394"/>
        </w:tabs>
        <w:ind w:right="-1"/>
        <w:rPr>
          <w:rFonts w:eastAsia="Calibri"/>
        </w:rPr>
      </w:pPr>
      <w:r>
        <w:tab/>
      </w:r>
      <w:r>
        <w:tab/>
      </w:r>
      <w:r>
        <w:tab/>
      </w:r>
      <w:r w:rsidR="00ED2AFD">
        <w:t>Que, en virtud de todo lo expuesto y actuado se ha encontrado favorable acceder a lo peticionado.</w:t>
      </w:r>
      <w:r w:rsidR="00563D01">
        <w:rPr>
          <w:rFonts w:eastAsia="Calibri"/>
        </w:rPr>
        <w:tab/>
      </w:r>
      <w:r w:rsidR="00563D01">
        <w:rPr>
          <w:rFonts w:eastAsia="Calibri"/>
        </w:rPr>
        <w:tab/>
      </w:r>
      <w:r w:rsidR="00563D01">
        <w:rPr>
          <w:rFonts w:eastAsia="Calibri"/>
        </w:rPr>
        <w:tab/>
      </w:r>
    </w:p>
    <w:p w:rsidR="00563D01" w:rsidRPr="00180CE1" w:rsidRDefault="00322C80" w:rsidP="00ED2AFD">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00563D01" w:rsidRPr="00180CE1">
        <w:rPr>
          <w:rFonts w:eastAsia="Calibri"/>
        </w:rPr>
        <w:t>Por ello;</w:t>
      </w:r>
    </w:p>
    <w:p w:rsidR="00563D01" w:rsidRPr="00180CE1" w:rsidRDefault="00563D01" w:rsidP="00563D0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563D01" w:rsidRPr="00180CE1" w:rsidRDefault="00563D01" w:rsidP="00563D0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322C80" w:rsidRPr="00322C80" w:rsidRDefault="00322C80" w:rsidP="00322C80">
      <w:pPr>
        <w:pStyle w:val="Prrafodelista"/>
        <w:keepNext/>
        <w:widowControl w:val="0"/>
        <w:numPr>
          <w:ilvl w:val="0"/>
          <w:numId w:val="29"/>
        </w:numPr>
        <w:tabs>
          <w:tab w:val="left" w:pos="1140"/>
        </w:tabs>
        <w:ind w:left="284" w:firstLine="0"/>
        <w:outlineLvl w:val="0"/>
        <w:rPr>
          <w:rFonts w:eastAsia="Times New Roman"/>
          <w:lang w:val="es-ES_tradnl" w:eastAsia="es-ES_tradnl"/>
        </w:rPr>
      </w:pPr>
      <w:r w:rsidRPr="00322C80">
        <w:rPr>
          <w:rFonts w:eastAsia="Times New Roman"/>
          <w:lang w:val="es-ES_tradnl" w:eastAsia="es-ES_tradnl"/>
        </w:rPr>
        <w:t>Facúltese al Departamento Ejecutivo Municipal a autorizar</w:t>
      </w:r>
      <w:r>
        <w:rPr>
          <w:rFonts w:eastAsia="Times New Roman"/>
          <w:lang w:val="es-ES_tradnl" w:eastAsia="es-ES_tradnl"/>
        </w:rPr>
        <w:t>,</w:t>
      </w:r>
      <w:r w:rsidRPr="00322C80">
        <w:rPr>
          <w:rFonts w:eastAsia="Times New Roman"/>
          <w:lang w:val="es-ES_tradnl" w:eastAsia="es-ES_tradnl"/>
        </w:rPr>
        <w:t xml:space="preserve"> por vía de excepción</w:t>
      </w:r>
      <w:r>
        <w:rPr>
          <w:rFonts w:eastAsia="Times New Roman"/>
          <w:lang w:val="es-ES_tradnl" w:eastAsia="es-ES_tradnl"/>
        </w:rPr>
        <w:t>, a la Sra. Aylén Micucci -</w:t>
      </w:r>
      <w:r w:rsidRPr="00322C80">
        <w:rPr>
          <w:rFonts w:eastAsia="Times New Roman"/>
          <w:lang w:val="es-ES_tradnl" w:eastAsia="es-ES_tradnl"/>
        </w:rPr>
        <w:t xml:space="preserve"> D.N.I. N° 46.039.903, para desarrollar la actividad de “Taller de chapa y pintura (Reparación de Carrocerías)”, en el inmueble ubicado en Cándido Pujato N° 3.840</w:t>
      </w:r>
      <w:r>
        <w:rPr>
          <w:rFonts w:eastAsia="Times New Roman"/>
          <w:lang w:val="es-ES_tradnl" w:eastAsia="es-ES_tradnl"/>
        </w:rPr>
        <w:t xml:space="preserve"> - Padrón Municipal N° 118514 -</w:t>
      </w:r>
      <w:r w:rsidRPr="00322C80">
        <w:rPr>
          <w:rFonts w:eastAsia="Times New Roman"/>
          <w:lang w:val="es-ES_tradnl" w:eastAsia="es-ES_tradnl"/>
        </w:rPr>
        <w:t xml:space="preserve"> Nomencla</w:t>
      </w:r>
      <w:r>
        <w:rPr>
          <w:rFonts w:eastAsia="Times New Roman"/>
          <w:lang w:val="es-ES_tradnl" w:eastAsia="es-ES_tradnl"/>
        </w:rPr>
        <w:t>tura catastral: Manzana N° 3637 -</w:t>
      </w:r>
      <w:r w:rsidRPr="00322C80">
        <w:rPr>
          <w:rFonts w:eastAsia="Times New Roman"/>
          <w:lang w:val="es-ES_tradnl" w:eastAsia="es-ES_tradnl"/>
        </w:rPr>
        <w:t xml:space="preserve"> Parcela N° 350 - Distrito R2.</w:t>
      </w:r>
    </w:p>
    <w:p w:rsidR="00322C80" w:rsidRPr="00322C80" w:rsidRDefault="00322C80" w:rsidP="00322C80">
      <w:pPr>
        <w:pStyle w:val="Prrafodelista"/>
        <w:keepNext/>
        <w:widowControl w:val="0"/>
        <w:numPr>
          <w:ilvl w:val="0"/>
          <w:numId w:val="29"/>
        </w:numPr>
        <w:tabs>
          <w:tab w:val="left" w:pos="1140"/>
        </w:tabs>
        <w:ind w:left="284" w:firstLine="0"/>
        <w:outlineLvl w:val="0"/>
        <w:rPr>
          <w:rFonts w:eastAsia="Times New Roman"/>
          <w:lang w:val="es-ES_tradnl" w:eastAsia="es-ES_tradnl"/>
        </w:rPr>
      </w:pPr>
      <w:r w:rsidRPr="00322C80">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322C80" w:rsidRPr="00322C80" w:rsidRDefault="00322C80" w:rsidP="00322C80">
      <w:pPr>
        <w:pStyle w:val="Prrafodelista"/>
        <w:keepNext/>
        <w:widowControl w:val="0"/>
        <w:tabs>
          <w:tab w:val="left" w:pos="1140"/>
        </w:tabs>
        <w:ind w:left="284"/>
        <w:outlineLvl w:val="0"/>
        <w:rPr>
          <w:rFonts w:eastAsia="Times New Roman"/>
          <w:lang w:val="es-ES_tradnl" w:eastAsia="es-ES_tradnl"/>
        </w:rPr>
      </w:pPr>
      <w:r w:rsidRPr="00322C80">
        <w:rPr>
          <w:rFonts w:eastAsia="Times New Roman"/>
          <w:lang w:val="es-ES_tradnl" w:eastAsia="es-ES_tradnl"/>
        </w:rPr>
        <w:t>Dicha habilitación tendrá una duración por un período de cinco (5) años, a partir de su otorgamiento.</w:t>
      </w:r>
    </w:p>
    <w:p w:rsidR="00322C80" w:rsidRPr="00322C80" w:rsidRDefault="00322C80" w:rsidP="00322C80">
      <w:pPr>
        <w:pStyle w:val="Prrafodelista"/>
        <w:keepNext/>
        <w:widowControl w:val="0"/>
        <w:tabs>
          <w:tab w:val="left" w:pos="1140"/>
        </w:tabs>
        <w:ind w:left="284"/>
        <w:outlineLvl w:val="0"/>
        <w:rPr>
          <w:rFonts w:eastAsia="Times New Roman"/>
          <w:lang w:val="es-ES_tradnl" w:eastAsia="es-ES_tradnl"/>
        </w:rPr>
      </w:pPr>
      <w:r w:rsidRPr="00322C80">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322C80" w:rsidRPr="00322C80" w:rsidRDefault="00322C80" w:rsidP="00322C80">
      <w:pPr>
        <w:pStyle w:val="Prrafodelista"/>
        <w:keepNext/>
        <w:widowControl w:val="0"/>
        <w:numPr>
          <w:ilvl w:val="0"/>
          <w:numId w:val="29"/>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563D01" w:rsidRPr="00180CE1" w:rsidRDefault="00563D01" w:rsidP="00322C8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563D01" w:rsidRDefault="00563D01" w:rsidP="00563D01">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563D01" w:rsidRDefault="00563D01" w:rsidP="00563D01">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M. Mondino– F. Pinatti</w:t>
      </w:r>
      <w:r w:rsidRPr="00180CE1">
        <w:rPr>
          <w:rFonts w:eastAsia="Calibri"/>
          <w:snapToGrid w:val="0"/>
          <w:spacing w:val="-10"/>
        </w:rPr>
        <w:t xml:space="preserve"> (Sec.).</w:t>
      </w:r>
    </w:p>
    <w:p w:rsidR="00563D01" w:rsidRPr="00180CE1" w:rsidRDefault="00563D01" w:rsidP="00563D01">
      <w:pPr>
        <w:keepNext/>
        <w:widowControl w:val="0"/>
        <w:tabs>
          <w:tab w:val="left" w:pos="4125"/>
        </w:tabs>
        <w:spacing w:line="240" w:lineRule="auto"/>
        <w:rPr>
          <w:rFonts w:eastAsia="Calibri"/>
          <w:snapToGrid w:val="0"/>
          <w:spacing w:val="-10"/>
        </w:rPr>
      </w:pPr>
    </w:p>
    <w:p w:rsidR="00322C80" w:rsidRPr="00180CE1" w:rsidRDefault="00322C80" w:rsidP="00322C80">
      <w:pPr>
        <w:keepNext/>
        <w:widowControl w:val="0"/>
        <w:ind w:left="0" w:right="-1" w:hanging="426"/>
        <w:rPr>
          <w:rFonts w:eastAsia="Calibri"/>
        </w:rPr>
      </w:pPr>
      <w:r>
        <w:rPr>
          <w:rFonts w:eastAsia="Calibri"/>
          <w:b/>
          <w:snapToGrid w:val="0"/>
        </w:rPr>
        <w:t>58.-</w:t>
      </w:r>
      <w:r w:rsidRPr="00180CE1">
        <w:rPr>
          <w:rFonts w:eastAsia="Calibri"/>
          <w:b/>
          <w:u w:val="single"/>
        </w:rPr>
        <w:t>DESPACHO DE LAS COMISIONES DE</w:t>
      </w:r>
      <w:r>
        <w:rPr>
          <w:rFonts w:eastAsia="Calibri"/>
          <w:b/>
          <w:u w:val="single"/>
        </w:rPr>
        <w:t xml:space="preserve"> PLANEAMIENTO URBANO, OBRAS PÚBLICAS, HÁBITAT Y GESTIÓN DE RIESGO – GOBIERNO Y SEGURIDAD </w:t>
      </w:r>
      <w:r>
        <w:rPr>
          <w:rFonts w:eastAsia="Calibri"/>
          <w:b/>
          <w:u w:val="single"/>
        </w:rPr>
        <w:lastRenderedPageBreak/>
        <w:t>CIUDADANA</w:t>
      </w:r>
      <w:r w:rsidRPr="00180CE1">
        <w:rPr>
          <w:rFonts w:eastAsia="Calibri"/>
          <w:b/>
        </w:rPr>
        <w:t xml:space="preserve">: </w:t>
      </w:r>
      <w:r w:rsidRPr="00180CE1">
        <w:rPr>
          <w:rFonts w:eastAsia="Calibri"/>
        </w:rPr>
        <w:t>Expte. CO-0062-</w:t>
      </w:r>
      <w:r>
        <w:rPr>
          <w:rFonts w:eastAsia="Calibri"/>
        </w:rPr>
        <w:t xml:space="preserve">02086780-0 </w:t>
      </w:r>
      <w:r>
        <w:rPr>
          <w:rFonts w:eastAsia="Calibri"/>
          <w:spacing w:val="-30"/>
        </w:rPr>
        <w:t>(N</w:t>
      </w:r>
      <w:r w:rsidRPr="00180CE1">
        <w:rPr>
          <w:rFonts w:eastAsia="Calibri"/>
          <w:spacing w:val="-30"/>
        </w:rPr>
        <w:t>)</w:t>
      </w:r>
      <w:r w:rsidRPr="00180CE1">
        <w:rPr>
          <w:rFonts w:eastAsia="Calibri"/>
        </w:rPr>
        <w:t xml:space="preserve"> </w:t>
      </w:r>
      <w:r>
        <w:rPr>
          <w:rFonts w:eastAsia="Calibri"/>
        </w:rPr>
        <w:t xml:space="preserve">- </w:t>
      </w:r>
      <w:r w:rsidRPr="00180CE1">
        <w:rPr>
          <w:rFonts w:eastAsia="Calibri"/>
        </w:rPr>
        <w:t>Autoría:</w:t>
      </w:r>
      <w:r>
        <w:rPr>
          <w:rFonts w:eastAsia="Calibri"/>
        </w:rPr>
        <w:t xml:space="preserve"> Arq. Nadia Dubner.</w:t>
      </w:r>
    </w:p>
    <w:p w:rsidR="00322C80" w:rsidRPr="00180CE1" w:rsidRDefault="00322C80" w:rsidP="00322C80">
      <w:pPr>
        <w:keepNext/>
        <w:widowControl w:val="0"/>
        <w:tabs>
          <w:tab w:val="left" w:pos="1539"/>
          <w:tab w:val="left" w:pos="2394"/>
        </w:tabs>
        <w:ind w:right="-1"/>
        <w:rPr>
          <w:rFonts w:eastAsia="Calibri"/>
          <w:snapToGrid w:val="0"/>
        </w:rPr>
      </w:pPr>
      <w:r w:rsidRPr="00180CE1">
        <w:rPr>
          <w:rFonts w:eastAsia="Calibri"/>
          <w:snapToGrid w:val="0"/>
        </w:rPr>
        <w:t>H. Concejo:</w:t>
      </w:r>
    </w:p>
    <w:p w:rsidR="00322C80" w:rsidRPr="00180CE1" w:rsidRDefault="00322C80" w:rsidP="00322C8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322C80" w:rsidRPr="00180CE1" w:rsidRDefault="00322C80" w:rsidP="00322C8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02086780-0 </w:t>
      </w:r>
      <w:r>
        <w:rPr>
          <w:rFonts w:eastAsia="Calibri"/>
          <w:spacing w:val="-30"/>
        </w:rPr>
        <w:t>(N</w:t>
      </w:r>
      <w:r w:rsidRPr="00180CE1">
        <w:rPr>
          <w:rFonts w:eastAsia="Calibri"/>
          <w:spacing w:val="-30"/>
        </w:rPr>
        <w:t>)</w:t>
      </w:r>
      <w:r w:rsidRPr="00180CE1">
        <w:rPr>
          <w:rFonts w:eastAsia="Calibri"/>
        </w:rPr>
        <w:t xml:space="preserve"> y;</w:t>
      </w:r>
    </w:p>
    <w:p w:rsidR="00322C80" w:rsidRPr="00180CE1" w:rsidRDefault="00322C80" w:rsidP="00322C8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322C80" w:rsidRDefault="00322C80" w:rsidP="00322C8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Pr>
          <w:rFonts w:eastAsia="Calibri"/>
          <w:snapToGrid w:val="0"/>
        </w:rPr>
        <w:t>,</w:t>
      </w:r>
      <w:r>
        <w:t xml:space="preserve"> se trata de una solicitud de excepción, en el marco de un permiso de obra que se tramita por la vía reglamentaria, para un inmueble sito en Boulevard Gálvez N° 1.791 - Padrón N° 15963 - Manzana N° 3417 - Parcela N° 750 y que la superficie del terreno es de 377,43 m</w:t>
      </w:r>
      <w:r w:rsidRPr="00322C80">
        <w:rPr>
          <w:vertAlign w:val="superscript"/>
        </w:rPr>
        <w:t>2</w:t>
      </w:r>
      <w:r>
        <w:t>, según informa la interesada.</w:t>
      </w:r>
    </w:p>
    <w:p w:rsidR="00322C80" w:rsidRDefault="00322C80" w:rsidP="00322C80">
      <w:pPr>
        <w:keepNext/>
        <w:widowControl w:val="0"/>
        <w:tabs>
          <w:tab w:val="left" w:pos="1539"/>
          <w:tab w:val="left" w:pos="1980"/>
          <w:tab w:val="left" w:pos="2394"/>
        </w:tabs>
        <w:ind w:right="-1"/>
      </w:pPr>
      <w:r>
        <w:tab/>
      </w:r>
      <w:r>
        <w:tab/>
      </w:r>
      <w:r>
        <w:tab/>
        <w:t>Que la parcela se localiza en el Distrito C2a Centralidad en entornos particulares, cuyos indicadores urbanísticos son FOT admitido 3,5; FOS 0,85; FIS 0,90.</w:t>
      </w:r>
    </w:p>
    <w:p w:rsidR="00322C80" w:rsidRDefault="00322C80" w:rsidP="00322C80">
      <w:pPr>
        <w:keepNext/>
        <w:widowControl w:val="0"/>
        <w:tabs>
          <w:tab w:val="left" w:pos="1539"/>
          <w:tab w:val="left" w:pos="1980"/>
          <w:tab w:val="left" w:pos="2394"/>
        </w:tabs>
        <w:ind w:right="-1"/>
      </w:pPr>
      <w:r>
        <w:tab/>
      </w:r>
      <w:r>
        <w:tab/>
      </w:r>
      <w:r>
        <w:tab/>
        <w:t>Que, de acuerdo a lo informado por las áreas técnicas competentes, el proyecto contempla el desarrollo de un edificio de viviendas colectivas y cocheras, con locales comerciales en planta baja, alcanzando una superficie admitida, con los incrementos aplicables según Art. 29° de la Ordenanza Nº 13.003, de 2.764,15 m</w:t>
      </w:r>
      <w:r w:rsidRPr="00322C80">
        <w:rPr>
          <w:vertAlign w:val="superscript"/>
        </w:rPr>
        <w:t>2</w:t>
      </w:r>
      <w:r>
        <w:t xml:space="preserve"> -a fjs. 40- y ha sido evaluado por las distintas áreas técnicas del Departamento Ejecutivo, bajo solicitud N° 19.870 /2.025, contando con un Certificado de Factibilidad de Gran Proyecto Urbano en trámite.</w:t>
      </w:r>
    </w:p>
    <w:p w:rsidR="00322C80" w:rsidRPr="00180CE1" w:rsidRDefault="00322C80" w:rsidP="00322C80">
      <w:pPr>
        <w:keepNext/>
        <w:widowControl w:val="0"/>
        <w:tabs>
          <w:tab w:val="left" w:pos="1539"/>
          <w:tab w:val="left" w:pos="1980"/>
          <w:tab w:val="left" w:pos="2394"/>
        </w:tabs>
        <w:ind w:right="-1"/>
        <w:rPr>
          <w:rFonts w:eastAsia="Calibri"/>
        </w:rPr>
      </w:pPr>
      <w:r>
        <w:tab/>
      </w:r>
      <w:r>
        <w:tab/>
      </w:r>
      <w:r>
        <w:tab/>
        <w:t>Que la excepción solicitada radica en la aplicación del FOS, para que se admita su localización a la altura del basamento conformado por los seminiveles de cocheras, esto es, el tercer nivel a cota +11,85 m -a fjs. 41- y que la petición se ha encontrado razonable en el marco urbano en el que se inserta el edificio.</w:t>
      </w:r>
      <w:r>
        <w:rPr>
          <w:rFonts w:eastAsia="Calibri"/>
        </w:rPr>
        <w:tab/>
      </w:r>
      <w:r>
        <w:rPr>
          <w:rFonts w:eastAsia="Calibri"/>
        </w:rPr>
        <w:tab/>
      </w:r>
      <w:r>
        <w:rPr>
          <w:rFonts w:eastAsia="Calibri"/>
        </w:rPr>
        <w:tab/>
      </w:r>
      <w:r w:rsidRPr="00180CE1">
        <w:rPr>
          <w:rFonts w:eastAsia="Calibri"/>
        </w:rPr>
        <w:t>Por ello;</w:t>
      </w:r>
    </w:p>
    <w:p w:rsidR="00322C80" w:rsidRPr="00180CE1" w:rsidRDefault="00322C80" w:rsidP="00322C8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322C80" w:rsidRPr="00180CE1" w:rsidRDefault="00322C80" w:rsidP="00322C8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322C80" w:rsidRPr="00322C80" w:rsidRDefault="00322C80" w:rsidP="00322C80">
      <w:pPr>
        <w:pStyle w:val="Prrafodelista"/>
        <w:keepNext/>
        <w:widowControl w:val="0"/>
        <w:numPr>
          <w:ilvl w:val="0"/>
          <w:numId w:val="30"/>
        </w:numPr>
        <w:tabs>
          <w:tab w:val="left" w:pos="1140"/>
        </w:tabs>
        <w:ind w:left="284" w:firstLine="0"/>
        <w:outlineLvl w:val="0"/>
        <w:rPr>
          <w:rFonts w:eastAsia="Times New Roman"/>
          <w:lang w:val="es-ES_tradnl" w:eastAsia="es-ES_tradnl"/>
        </w:rPr>
      </w:pPr>
      <w:r>
        <w:rPr>
          <w:rFonts w:eastAsia="Times New Roman"/>
          <w:lang w:val="es-ES_tradnl" w:eastAsia="es-ES_tradnl"/>
        </w:rPr>
        <w:t>Autorí</w:t>
      </w:r>
      <w:r w:rsidRPr="00322C80">
        <w:rPr>
          <w:rFonts w:eastAsia="Times New Roman"/>
          <w:lang w:val="es-ES_tradnl" w:eastAsia="es-ES_tradnl"/>
        </w:rPr>
        <w:t>zase al Departamento Ejecutivo Municipal a admitir el cumplimiento del Factor de Ocupación del Suelo -FOS- a un nivel de +11,85 m, en el inmueble si</w:t>
      </w:r>
      <w:r>
        <w:rPr>
          <w:rFonts w:eastAsia="Times New Roman"/>
          <w:lang w:val="es-ES_tradnl" w:eastAsia="es-ES_tradnl"/>
        </w:rPr>
        <w:t xml:space="preserve">to en Boulevard Gálvez N° 1.791 - Padrón N° 15963 - Manzana N° 3417 - </w:t>
      </w:r>
      <w:r w:rsidRPr="00322C80">
        <w:rPr>
          <w:rFonts w:eastAsia="Times New Roman"/>
          <w:lang w:val="es-ES_tradnl" w:eastAsia="es-ES_tradnl"/>
        </w:rPr>
        <w:t>Parcela N° 750, Distrito C2a.</w:t>
      </w:r>
    </w:p>
    <w:p w:rsidR="00322C80" w:rsidRPr="00322C80" w:rsidRDefault="00322C80" w:rsidP="00322C80">
      <w:pPr>
        <w:pStyle w:val="Prrafodelista"/>
        <w:keepNext/>
        <w:widowControl w:val="0"/>
        <w:numPr>
          <w:ilvl w:val="0"/>
          <w:numId w:val="30"/>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322C80" w:rsidRPr="00180CE1" w:rsidRDefault="00322C80" w:rsidP="00322C8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diciembre </w:t>
      </w:r>
      <w:r w:rsidRPr="00180CE1">
        <w:rPr>
          <w:b/>
        </w:rPr>
        <w:t>de 2025</w:t>
      </w:r>
      <w:r w:rsidRPr="00180CE1">
        <w:rPr>
          <w:rFonts w:eastAsia="Calibri"/>
          <w:b/>
          <w:snapToGrid w:val="0"/>
        </w:rPr>
        <w:t>.</w:t>
      </w:r>
    </w:p>
    <w:p w:rsidR="00322C80" w:rsidRDefault="00322C80" w:rsidP="00322C8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Mondino – M. Blazkow (Sec.).</w:t>
      </w:r>
    </w:p>
    <w:p w:rsidR="00322C80" w:rsidRDefault="00322C80" w:rsidP="00322C80">
      <w:pPr>
        <w:keepNext/>
        <w:widowControl w:val="0"/>
        <w:tabs>
          <w:tab w:val="left" w:pos="4125"/>
        </w:tabs>
        <w:spacing w:line="240" w:lineRule="auto"/>
        <w:rPr>
          <w:rFonts w:eastAsia="Calibri"/>
          <w:snapToGrid w:val="0"/>
          <w:spacing w:val="-10"/>
        </w:rPr>
      </w:pPr>
      <w:r>
        <w:rPr>
          <w:rFonts w:eastAsia="Calibri"/>
          <w:snapToGrid w:val="0"/>
          <w:spacing w:val="-10"/>
        </w:rPr>
        <w:t>C. Pereira – J. Martínez – M. Barletta – L. Simoniello – M. Mondino– F. Pinatti</w:t>
      </w:r>
      <w:r w:rsidRPr="00180CE1">
        <w:rPr>
          <w:rFonts w:eastAsia="Calibri"/>
          <w:snapToGrid w:val="0"/>
          <w:spacing w:val="-10"/>
        </w:rPr>
        <w:t xml:space="preserve"> (Sec.).</w:t>
      </w:r>
    </w:p>
    <w:p w:rsidR="00322C80" w:rsidRPr="00180CE1" w:rsidRDefault="00322C80" w:rsidP="00322C80">
      <w:pPr>
        <w:keepNext/>
        <w:widowControl w:val="0"/>
        <w:tabs>
          <w:tab w:val="left" w:pos="4125"/>
        </w:tabs>
        <w:spacing w:line="240" w:lineRule="auto"/>
        <w:rPr>
          <w:rFonts w:eastAsia="Calibri"/>
          <w:snapToGrid w:val="0"/>
          <w:spacing w:val="-10"/>
        </w:rPr>
      </w:pPr>
    </w:p>
    <w:p w:rsidR="0035353E" w:rsidRPr="0035353E" w:rsidRDefault="0035353E" w:rsidP="0035353E">
      <w:pPr>
        <w:keepNext/>
        <w:widowControl w:val="0"/>
        <w:tabs>
          <w:tab w:val="left" w:pos="1140"/>
        </w:tabs>
        <w:spacing w:line="240" w:lineRule="auto"/>
        <w:ind w:left="0" w:hanging="426"/>
        <w:rPr>
          <w:rFonts w:eastAsia="Calibri"/>
          <w:b/>
          <w:snapToGrid w:val="0"/>
        </w:rPr>
      </w:pPr>
    </w:p>
    <w:sectPr w:rsidR="0035353E" w:rsidRPr="0035353E" w:rsidSect="0016475C">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18E" w:rsidRDefault="0053318E" w:rsidP="008562CC">
      <w:pPr>
        <w:spacing w:line="240" w:lineRule="auto"/>
      </w:pPr>
      <w:r>
        <w:separator/>
      </w:r>
    </w:p>
  </w:endnote>
  <w:endnote w:type="continuationSeparator" w:id="0">
    <w:p w:rsidR="0053318E" w:rsidRDefault="0053318E" w:rsidP="00856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18E" w:rsidRDefault="0053318E" w:rsidP="008562CC">
      <w:pPr>
        <w:spacing w:line="240" w:lineRule="auto"/>
      </w:pPr>
      <w:r>
        <w:separator/>
      </w:r>
    </w:p>
  </w:footnote>
  <w:footnote w:type="continuationSeparator" w:id="0">
    <w:p w:rsidR="0053318E" w:rsidRDefault="0053318E" w:rsidP="00856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458891"/>
      <w:docPartObj>
        <w:docPartGallery w:val="Page Numbers (Top of Page)"/>
        <w:docPartUnique/>
      </w:docPartObj>
    </w:sdtPr>
    <w:sdtEndPr/>
    <w:sdtContent>
      <w:p w:rsidR="004B3B31" w:rsidRDefault="009E6E7A">
        <w:pPr>
          <w:pStyle w:val="Encabezado"/>
          <w:jc w:val="center"/>
        </w:pPr>
        <w:r>
          <w:fldChar w:fldCharType="begin"/>
        </w:r>
        <w:r>
          <w:instrText xml:space="preserve"> PAGE   \* MERGEFORMAT </w:instrText>
        </w:r>
        <w:r>
          <w:fldChar w:fldCharType="separate"/>
        </w:r>
        <w:r>
          <w:rPr>
            <w:noProof/>
          </w:rPr>
          <w:t>35</w:t>
        </w:r>
        <w:r>
          <w:rPr>
            <w:noProof/>
          </w:rPr>
          <w:fldChar w:fldCharType="end"/>
        </w:r>
      </w:p>
    </w:sdtContent>
  </w:sdt>
  <w:p w:rsidR="004B3B31" w:rsidRDefault="004B3B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149"/>
    <w:multiLevelType w:val="hybridMultilevel"/>
    <w:tmpl w:val="D5B899AE"/>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23C5EC6"/>
    <w:multiLevelType w:val="hybridMultilevel"/>
    <w:tmpl w:val="35488BA8"/>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A690D33"/>
    <w:multiLevelType w:val="hybridMultilevel"/>
    <w:tmpl w:val="36026CEC"/>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0AAB620B"/>
    <w:multiLevelType w:val="hybridMultilevel"/>
    <w:tmpl w:val="F3CED1CC"/>
    <w:lvl w:ilvl="0" w:tplc="206AE46E">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4CA3301"/>
    <w:multiLevelType w:val="hybridMultilevel"/>
    <w:tmpl w:val="B2B2C754"/>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7887F33"/>
    <w:multiLevelType w:val="hybridMultilevel"/>
    <w:tmpl w:val="28B2ABC2"/>
    <w:lvl w:ilvl="0" w:tplc="823C9A8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E30B02"/>
    <w:multiLevelType w:val="hybridMultilevel"/>
    <w:tmpl w:val="0C568BA4"/>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1E61279E"/>
    <w:multiLevelType w:val="hybridMultilevel"/>
    <w:tmpl w:val="1D164DEA"/>
    <w:lvl w:ilvl="0" w:tplc="AB6AB640">
      <w:start w:val="1"/>
      <w:numFmt w:val="ordinal"/>
      <w:lvlText w:val="Art. %1:"/>
      <w:lvlJc w:val="left"/>
      <w:pPr>
        <w:ind w:left="1620" w:hanging="360"/>
      </w:pPr>
      <w:rPr>
        <w:rFonts w:ascii="Arial" w:hAnsi="Arial" w:cs="Times New Roman" w:hint="default"/>
        <w:b/>
        <w:i w:val="0"/>
        <w:color w:val="000000"/>
        <w:sz w:val="24"/>
        <w:u w:val="single"/>
      </w:rPr>
    </w:lvl>
    <w:lvl w:ilvl="1" w:tplc="0C0A0019" w:tentative="1">
      <w:start w:val="1"/>
      <w:numFmt w:val="lowerLetter"/>
      <w:lvlText w:val="%2."/>
      <w:lvlJc w:val="left"/>
      <w:pPr>
        <w:ind w:left="2340" w:hanging="360"/>
      </w:pPr>
    </w:lvl>
    <w:lvl w:ilvl="2" w:tplc="0C0A001B" w:tentative="1">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8" w15:restartNumberingAfterBreak="0">
    <w:nsid w:val="22D16389"/>
    <w:multiLevelType w:val="hybridMultilevel"/>
    <w:tmpl w:val="A1F490CE"/>
    <w:lvl w:ilvl="0" w:tplc="F66C15EC">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D111B8"/>
    <w:multiLevelType w:val="hybridMultilevel"/>
    <w:tmpl w:val="D5DCFA74"/>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15:restartNumberingAfterBreak="0">
    <w:nsid w:val="33BF5481"/>
    <w:multiLevelType w:val="hybridMultilevel"/>
    <w:tmpl w:val="5B36B78E"/>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43037F1B"/>
    <w:multiLevelType w:val="hybridMultilevel"/>
    <w:tmpl w:val="1062C6D4"/>
    <w:lvl w:ilvl="0" w:tplc="82F45F8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8E632C"/>
    <w:multiLevelType w:val="hybridMultilevel"/>
    <w:tmpl w:val="D3B6783C"/>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46020FBB"/>
    <w:multiLevelType w:val="hybridMultilevel"/>
    <w:tmpl w:val="613807EE"/>
    <w:lvl w:ilvl="0" w:tplc="77F0B6E2">
      <w:start w:val="1"/>
      <w:numFmt w:val="decimal"/>
      <w:lvlText w:val="Art. %1º:"/>
      <w:lvlJc w:val="left"/>
      <w:pPr>
        <w:ind w:left="1004" w:hanging="360"/>
      </w:pPr>
      <w:rPr>
        <w:rFonts w:ascii="Arial" w:hAnsi="Arial" w:hint="default"/>
        <w:b/>
        <w:i w:val="0"/>
        <w:sz w:val="24"/>
        <w:u w:val="thick"/>
      </w:rPr>
    </w:lvl>
    <w:lvl w:ilvl="1" w:tplc="8836E12A">
      <w:numFmt w:val="bullet"/>
      <w:lvlText w:val="-"/>
      <w:lvlJc w:val="left"/>
      <w:pPr>
        <w:ind w:left="2219" w:hanging="855"/>
      </w:pPr>
      <w:rPr>
        <w:rFonts w:ascii="Arial" w:eastAsia="Times New Roman" w:hAnsi="Arial" w:cs="Aria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47857878"/>
    <w:multiLevelType w:val="hybridMultilevel"/>
    <w:tmpl w:val="CE0A09C0"/>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4B234987"/>
    <w:multiLevelType w:val="hybridMultilevel"/>
    <w:tmpl w:val="17C06F4A"/>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15:restartNumberingAfterBreak="0">
    <w:nsid w:val="52DC1A6E"/>
    <w:multiLevelType w:val="hybridMultilevel"/>
    <w:tmpl w:val="2A429456"/>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55090206"/>
    <w:multiLevelType w:val="hybridMultilevel"/>
    <w:tmpl w:val="7B5018E2"/>
    <w:lvl w:ilvl="0" w:tplc="A4085A3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694A0E"/>
    <w:multiLevelType w:val="hybridMultilevel"/>
    <w:tmpl w:val="6F7A05C6"/>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15:restartNumberingAfterBreak="0">
    <w:nsid w:val="59BE0F2C"/>
    <w:multiLevelType w:val="hybridMultilevel"/>
    <w:tmpl w:val="A1A83114"/>
    <w:lvl w:ilvl="0" w:tplc="0B1EDFB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640926"/>
    <w:multiLevelType w:val="hybridMultilevel"/>
    <w:tmpl w:val="6E68EEDE"/>
    <w:lvl w:ilvl="0" w:tplc="77F0B6E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0B4DAC"/>
    <w:multiLevelType w:val="hybridMultilevel"/>
    <w:tmpl w:val="251E48DC"/>
    <w:lvl w:ilvl="0" w:tplc="794838C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DE024B"/>
    <w:multiLevelType w:val="hybridMultilevel"/>
    <w:tmpl w:val="553C4F0E"/>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3" w15:restartNumberingAfterBreak="0">
    <w:nsid w:val="63E81658"/>
    <w:multiLevelType w:val="hybridMultilevel"/>
    <w:tmpl w:val="C7220F12"/>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15:restartNumberingAfterBreak="0">
    <w:nsid w:val="6886371C"/>
    <w:multiLevelType w:val="hybridMultilevel"/>
    <w:tmpl w:val="DF08F7B2"/>
    <w:lvl w:ilvl="0" w:tplc="994EC7FE">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5475E8"/>
    <w:multiLevelType w:val="hybridMultilevel"/>
    <w:tmpl w:val="471ED934"/>
    <w:lvl w:ilvl="0" w:tplc="0796782E">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085AE7"/>
    <w:multiLevelType w:val="hybridMultilevel"/>
    <w:tmpl w:val="0C6E581A"/>
    <w:lvl w:ilvl="0" w:tplc="77F0B6E2">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7" w15:restartNumberingAfterBreak="0">
    <w:nsid w:val="768C2C4F"/>
    <w:multiLevelType w:val="hybridMultilevel"/>
    <w:tmpl w:val="2F7032C4"/>
    <w:lvl w:ilvl="0" w:tplc="8AC2A30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F14F24"/>
    <w:multiLevelType w:val="hybridMultilevel"/>
    <w:tmpl w:val="BD68B53A"/>
    <w:lvl w:ilvl="0" w:tplc="090EA48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B6F312C"/>
    <w:multiLevelType w:val="hybridMultilevel"/>
    <w:tmpl w:val="6840D1F4"/>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404836495">
    <w:abstractNumId w:val="19"/>
  </w:num>
  <w:num w:numId="2" w16cid:durableId="1486243980">
    <w:abstractNumId w:val="20"/>
  </w:num>
  <w:num w:numId="3" w16cid:durableId="1421442445">
    <w:abstractNumId w:val="27"/>
  </w:num>
  <w:num w:numId="4" w16cid:durableId="1917208936">
    <w:abstractNumId w:val="5"/>
  </w:num>
  <w:num w:numId="5" w16cid:durableId="273483504">
    <w:abstractNumId w:val="17"/>
  </w:num>
  <w:num w:numId="6" w16cid:durableId="1678269709">
    <w:abstractNumId w:val="28"/>
  </w:num>
  <w:num w:numId="7" w16cid:durableId="977414394">
    <w:abstractNumId w:val="21"/>
  </w:num>
  <w:num w:numId="8" w16cid:durableId="961573034">
    <w:abstractNumId w:val="11"/>
  </w:num>
  <w:num w:numId="9" w16cid:durableId="1793747838">
    <w:abstractNumId w:val="24"/>
  </w:num>
  <w:num w:numId="10" w16cid:durableId="624776385">
    <w:abstractNumId w:val="3"/>
  </w:num>
  <w:num w:numId="11" w16cid:durableId="1726298090">
    <w:abstractNumId w:val="25"/>
  </w:num>
  <w:num w:numId="12" w16cid:durableId="489685725">
    <w:abstractNumId w:val="8"/>
  </w:num>
  <w:num w:numId="13" w16cid:durableId="758405614">
    <w:abstractNumId w:val="13"/>
  </w:num>
  <w:num w:numId="14" w16cid:durableId="1435205356">
    <w:abstractNumId w:val="18"/>
  </w:num>
  <w:num w:numId="15" w16cid:durableId="457534464">
    <w:abstractNumId w:val="1"/>
  </w:num>
  <w:num w:numId="16" w16cid:durableId="544369233">
    <w:abstractNumId w:val="22"/>
  </w:num>
  <w:num w:numId="17" w16cid:durableId="1917399800">
    <w:abstractNumId w:val="9"/>
  </w:num>
  <w:num w:numId="18" w16cid:durableId="1672677850">
    <w:abstractNumId w:val="12"/>
  </w:num>
  <w:num w:numId="19" w16cid:durableId="1593510274">
    <w:abstractNumId w:val="14"/>
  </w:num>
  <w:num w:numId="20" w16cid:durableId="42103014">
    <w:abstractNumId w:val="26"/>
  </w:num>
  <w:num w:numId="21" w16cid:durableId="2139488970">
    <w:abstractNumId w:val="23"/>
  </w:num>
  <w:num w:numId="22" w16cid:durableId="515072472">
    <w:abstractNumId w:val="15"/>
  </w:num>
  <w:num w:numId="23" w16cid:durableId="497352923">
    <w:abstractNumId w:val="7"/>
  </w:num>
  <w:num w:numId="24" w16cid:durableId="417361170">
    <w:abstractNumId w:val="10"/>
  </w:num>
  <w:num w:numId="25" w16cid:durableId="1927037771">
    <w:abstractNumId w:val="29"/>
  </w:num>
  <w:num w:numId="26" w16cid:durableId="1503081624">
    <w:abstractNumId w:val="6"/>
  </w:num>
  <w:num w:numId="27" w16cid:durableId="1288001337">
    <w:abstractNumId w:val="0"/>
  </w:num>
  <w:num w:numId="28" w16cid:durableId="380056963">
    <w:abstractNumId w:val="4"/>
  </w:num>
  <w:num w:numId="29" w16cid:durableId="1400711776">
    <w:abstractNumId w:val="2"/>
  </w:num>
  <w:num w:numId="30" w16cid:durableId="1773697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75C"/>
    <w:rsid w:val="000D1DA8"/>
    <w:rsid w:val="000F1282"/>
    <w:rsid w:val="00103B8D"/>
    <w:rsid w:val="00111792"/>
    <w:rsid w:val="00126D1A"/>
    <w:rsid w:val="0016475C"/>
    <w:rsid w:val="001B1E12"/>
    <w:rsid w:val="0020096E"/>
    <w:rsid w:val="0025628B"/>
    <w:rsid w:val="002618D5"/>
    <w:rsid w:val="002A63B9"/>
    <w:rsid w:val="002C3590"/>
    <w:rsid w:val="00322C80"/>
    <w:rsid w:val="00327F57"/>
    <w:rsid w:val="0035353E"/>
    <w:rsid w:val="0037468E"/>
    <w:rsid w:val="003C1EF1"/>
    <w:rsid w:val="00407ED8"/>
    <w:rsid w:val="004B3B31"/>
    <w:rsid w:val="004D3FAC"/>
    <w:rsid w:val="0053318E"/>
    <w:rsid w:val="00550564"/>
    <w:rsid w:val="00563D01"/>
    <w:rsid w:val="00564946"/>
    <w:rsid w:val="00566A90"/>
    <w:rsid w:val="005D3AB5"/>
    <w:rsid w:val="005F4AEA"/>
    <w:rsid w:val="006157A3"/>
    <w:rsid w:val="00656E3B"/>
    <w:rsid w:val="00675D06"/>
    <w:rsid w:val="006802E3"/>
    <w:rsid w:val="00685563"/>
    <w:rsid w:val="006B3C4E"/>
    <w:rsid w:val="006B798D"/>
    <w:rsid w:val="00754553"/>
    <w:rsid w:val="00773806"/>
    <w:rsid w:val="007B3D23"/>
    <w:rsid w:val="007F4405"/>
    <w:rsid w:val="00852791"/>
    <w:rsid w:val="008562CC"/>
    <w:rsid w:val="008C2825"/>
    <w:rsid w:val="00981CF0"/>
    <w:rsid w:val="009E6E7A"/>
    <w:rsid w:val="00A07113"/>
    <w:rsid w:val="00A07853"/>
    <w:rsid w:val="00AA773B"/>
    <w:rsid w:val="00B166AF"/>
    <w:rsid w:val="00B77AA9"/>
    <w:rsid w:val="00B93ACE"/>
    <w:rsid w:val="00BB2E4C"/>
    <w:rsid w:val="00C05541"/>
    <w:rsid w:val="00C74238"/>
    <w:rsid w:val="00CD36E7"/>
    <w:rsid w:val="00D34599"/>
    <w:rsid w:val="00D36FDA"/>
    <w:rsid w:val="00D43E25"/>
    <w:rsid w:val="00DB5920"/>
    <w:rsid w:val="00E211A0"/>
    <w:rsid w:val="00E323E0"/>
    <w:rsid w:val="00E41815"/>
    <w:rsid w:val="00E41D53"/>
    <w:rsid w:val="00E7099A"/>
    <w:rsid w:val="00E75966"/>
    <w:rsid w:val="00E77F8E"/>
    <w:rsid w:val="00EA516E"/>
    <w:rsid w:val="00EA66B0"/>
    <w:rsid w:val="00EB2F05"/>
    <w:rsid w:val="00ED2AFD"/>
    <w:rsid w:val="00EF1252"/>
    <w:rsid w:val="00F524F2"/>
    <w:rsid w:val="00F70514"/>
    <w:rsid w:val="00F827A7"/>
    <w:rsid w:val="00F86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9D8"/>
  <w15:docId w15:val="{71109830-4F08-4EA2-B4FC-A39495A4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360" w:lineRule="auto"/>
        <w:ind w:left="992" w:hanging="99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90"/>
    <w:pPr>
      <w:ind w:left="284" w:firstLine="0"/>
    </w:pPr>
    <w:rPr>
      <w:rFonts w:ascii="Arial" w:eastAsia="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2C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562CC"/>
    <w:rPr>
      <w:rFonts w:ascii="Arial" w:eastAsia="Arial" w:hAnsi="Arial" w:cs="Arial"/>
      <w:sz w:val="24"/>
      <w:szCs w:val="24"/>
      <w:lang w:eastAsia="es-ES"/>
    </w:rPr>
  </w:style>
  <w:style w:type="paragraph" w:styleId="Piedepgina">
    <w:name w:val="footer"/>
    <w:basedOn w:val="Normal"/>
    <w:link w:val="PiedepginaCar"/>
    <w:uiPriority w:val="99"/>
    <w:semiHidden/>
    <w:unhideWhenUsed/>
    <w:rsid w:val="008562C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562CC"/>
    <w:rPr>
      <w:rFonts w:ascii="Arial" w:eastAsia="Arial" w:hAnsi="Arial" w:cs="Arial"/>
      <w:sz w:val="24"/>
      <w:szCs w:val="24"/>
      <w:lang w:eastAsia="es-ES"/>
    </w:rPr>
  </w:style>
  <w:style w:type="paragraph" w:styleId="Sangradetextonormal">
    <w:name w:val="Body Text Indent"/>
    <w:basedOn w:val="Normal"/>
    <w:link w:val="SangradetextonormalCar"/>
    <w:rsid w:val="002C3590"/>
    <w:pPr>
      <w:spacing w:after="120" w:line="240" w:lineRule="auto"/>
      <w:ind w:left="283" w:right="284"/>
      <w:jc w:val="left"/>
    </w:pPr>
    <w:rPr>
      <w:rFonts w:ascii="Times New Roman" w:eastAsia="Times New Roman" w:hAnsi="Times New Roman" w:cs="Times New Roman"/>
      <w:lang w:val="es-ES_tradnl" w:eastAsia="es-ES_tradnl"/>
    </w:rPr>
  </w:style>
  <w:style w:type="character" w:customStyle="1" w:styleId="SangradetextonormalCar">
    <w:name w:val="Sangría de texto normal Car"/>
    <w:basedOn w:val="Fuentedeprrafopredeter"/>
    <w:link w:val="Sangradetextonormal"/>
    <w:rsid w:val="002C3590"/>
    <w:rPr>
      <w:rFonts w:ascii="Times New Roman" w:eastAsia="Times New Roman" w:hAnsi="Times New Roman" w:cs="Times New Roman"/>
      <w:sz w:val="24"/>
      <w:szCs w:val="24"/>
      <w:lang w:val="es-ES_tradnl" w:eastAsia="es-ES_tradnl"/>
    </w:rPr>
  </w:style>
  <w:style w:type="paragraph" w:styleId="Ttulo">
    <w:name w:val="Title"/>
    <w:basedOn w:val="Normal"/>
    <w:link w:val="TtuloCar"/>
    <w:qFormat/>
    <w:rsid w:val="002C3590"/>
    <w:pPr>
      <w:spacing w:before="60" w:after="60" w:line="240" w:lineRule="auto"/>
      <w:ind w:left="0" w:right="284"/>
      <w:jc w:val="center"/>
    </w:pPr>
    <w:rPr>
      <w:rFonts w:ascii="Times New Roman" w:eastAsia="Times New Roman" w:hAnsi="Times New Roman" w:cs="Times New Roman"/>
      <w:b/>
      <w:szCs w:val="20"/>
      <w:u w:val="single"/>
      <w:lang w:val="es-MX"/>
    </w:rPr>
  </w:style>
  <w:style w:type="character" w:customStyle="1" w:styleId="TtuloCar">
    <w:name w:val="Título Car"/>
    <w:basedOn w:val="Fuentedeprrafopredeter"/>
    <w:link w:val="Ttulo"/>
    <w:rsid w:val="002C3590"/>
    <w:rPr>
      <w:rFonts w:ascii="Times New Roman" w:eastAsia="Times New Roman" w:hAnsi="Times New Roman" w:cs="Times New Roman"/>
      <w:b/>
      <w:sz w:val="24"/>
      <w:szCs w:val="20"/>
      <w:u w:val="single"/>
      <w:lang w:val="es-MX" w:eastAsia="es-ES"/>
    </w:rPr>
  </w:style>
  <w:style w:type="paragraph" w:styleId="Textoindependiente">
    <w:name w:val="Body Text"/>
    <w:basedOn w:val="Normal"/>
    <w:link w:val="TextoindependienteCar"/>
    <w:uiPriority w:val="99"/>
    <w:unhideWhenUsed/>
    <w:rsid w:val="002C3590"/>
    <w:pPr>
      <w:spacing w:after="120" w:line="240" w:lineRule="auto"/>
      <w:ind w:left="0"/>
      <w:jc w:val="left"/>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99"/>
    <w:rsid w:val="002C35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11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1965">
      <w:bodyDiv w:val="1"/>
      <w:marLeft w:val="0"/>
      <w:marRight w:val="0"/>
      <w:marTop w:val="0"/>
      <w:marBottom w:val="0"/>
      <w:divBdr>
        <w:top w:val="none" w:sz="0" w:space="0" w:color="auto"/>
        <w:left w:val="none" w:sz="0" w:space="0" w:color="auto"/>
        <w:bottom w:val="none" w:sz="0" w:space="0" w:color="auto"/>
        <w:right w:val="none" w:sz="0" w:space="0" w:color="auto"/>
      </w:divBdr>
    </w:div>
    <w:div w:id="98109722">
      <w:bodyDiv w:val="1"/>
      <w:marLeft w:val="0"/>
      <w:marRight w:val="0"/>
      <w:marTop w:val="0"/>
      <w:marBottom w:val="0"/>
      <w:divBdr>
        <w:top w:val="none" w:sz="0" w:space="0" w:color="auto"/>
        <w:left w:val="none" w:sz="0" w:space="0" w:color="auto"/>
        <w:bottom w:val="none" w:sz="0" w:space="0" w:color="auto"/>
        <w:right w:val="none" w:sz="0" w:space="0" w:color="auto"/>
      </w:divBdr>
    </w:div>
    <w:div w:id="110369356">
      <w:bodyDiv w:val="1"/>
      <w:marLeft w:val="0"/>
      <w:marRight w:val="0"/>
      <w:marTop w:val="0"/>
      <w:marBottom w:val="0"/>
      <w:divBdr>
        <w:top w:val="none" w:sz="0" w:space="0" w:color="auto"/>
        <w:left w:val="none" w:sz="0" w:space="0" w:color="auto"/>
        <w:bottom w:val="none" w:sz="0" w:space="0" w:color="auto"/>
        <w:right w:val="none" w:sz="0" w:space="0" w:color="auto"/>
      </w:divBdr>
    </w:div>
    <w:div w:id="122358480">
      <w:bodyDiv w:val="1"/>
      <w:marLeft w:val="0"/>
      <w:marRight w:val="0"/>
      <w:marTop w:val="0"/>
      <w:marBottom w:val="0"/>
      <w:divBdr>
        <w:top w:val="none" w:sz="0" w:space="0" w:color="auto"/>
        <w:left w:val="none" w:sz="0" w:space="0" w:color="auto"/>
        <w:bottom w:val="none" w:sz="0" w:space="0" w:color="auto"/>
        <w:right w:val="none" w:sz="0" w:space="0" w:color="auto"/>
      </w:divBdr>
    </w:div>
    <w:div w:id="134572896">
      <w:bodyDiv w:val="1"/>
      <w:marLeft w:val="0"/>
      <w:marRight w:val="0"/>
      <w:marTop w:val="0"/>
      <w:marBottom w:val="0"/>
      <w:divBdr>
        <w:top w:val="none" w:sz="0" w:space="0" w:color="auto"/>
        <w:left w:val="none" w:sz="0" w:space="0" w:color="auto"/>
        <w:bottom w:val="none" w:sz="0" w:space="0" w:color="auto"/>
        <w:right w:val="none" w:sz="0" w:space="0" w:color="auto"/>
      </w:divBdr>
    </w:div>
    <w:div w:id="256865652">
      <w:bodyDiv w:val="1"/>
      <w:marLeft w:val="0"/>
      <w:marRight w:val="0"/>
      <w:marTop w:val="0"/>
      <w:marBottom w:val="0"/>
      <w:divBdr>
        <w:top w:val="none" w:sz="0" w:space="0" w:color="auto"/>
        <w:left w:val="none" w:sz="0" w:space="0" w:color="auto"/>
        <w:bottom w:val="none" w:sz="0" w:space="0" w:color="auto"/>
        <w:right w:val="none" w:sz="0" w:space="0" w:color="auto"/>
      </w:divBdr>
    </w:div>
    <w:div w:id="346490271">
      <w:bodyDiv w:val="1"/>
      <w:marLeft w:val="0"/>
      <w:marRight w:val="0"/>
      <w:marTop w:val="0"/>
      <w:marBottom w:val="0"/>
      <w:divBdr>
        <w:top w:val="none" w:sz="0" w:space="0" w:color="auto"/>
        <w:left w:val="none" w:sz="0" w:space="0" w:color="auto"/>
        <w:bottom w:val="none" w:sz="0" w:space="0" w:color="auto"/>
        <w:right w:val="none" w:sz="0" w:space="0" w:color="auto"/>
      </w:divBdr>
    </w:div>
    <w:div w:id="351684145">
      <w:bodyDiv w:val="1"/>
      <w:marLeft w:val="0"/>
      <w:marRight w:val="0"/>
      <w:marTop w:val="0"/>
      <w:marBottom w:val="0"/>
      <w:divBdr>
        <w:top w:val="none" w:sz="0" w:space="0" w:color="auto"/>
        <w:left w:val="none" w:sz="0" w:space="0" w:color="auto"/>
        <w:bottom w:val="none" w:sz="0" w:space="0" w:color="auto"/>
        <w:right w:val="none" w:sz="0" w:space="0" w:color="auto"/>
      </w:divBdr>
    </w:div>
    <w:div w:id="493766267">
      <w:bodyDiv w:val="1"/>
      <w:marLeft w:val="0"/>
      <w:marRight w:val="0"/>
      <w:marTop w:val="0"/>
      <w:marBottom w:val="0"/>
      <w:divBdr>
        <w:top w:val="none" w:sz="0" w:space="0" w:color="auto"/>
        <w:left w:val="none" w:sz="0" w:space="0" w:color="auto"/>
        <w:bottom w:val="none" w:sz="0" w:space="0" w:color="auto"/>
        <w:right w:val="none" w:sz="0" w:space="0" w:color="auto"/>
      </w:divBdr>
    </w:div>
    <w:div w:id="507645676">
      <w:bodyDiv w:val="1"/>
      <w:marLeft w:val="0"/>
      <w:marRight w:val="0"/>
      <w:marTop w:val="0"/>
      <w:marBottom w:val="0"/>
      <w:divBdr>
        <w:top w:val="none" w:sz="0" w:space="0" w:color="auto"/>
        <w:left w:val="none" w:sz="0" w:space="0" w:color="auto"/>
        <w:bottom w:val="none" w:sz="0" w:space="0" w:color="auto"/>
        <w:right w:val="none" w:sz="0" w:space="0" w:color="auto"/>
      </w:divBdr>
    </w:div>
    <w:div w:id="524485855">
      <w:bodyDiv w:val="1"/>
      <w:marLeft w:val="0"/>
      <w:marRight w:val="0"/>
      <w:marTop w:val="0"/>
      <w:marBottom w:val="0"/>
      <w:divBdr>
        <w:top w:val="none" w:sz="0" w:space="0" w:color="auto"/>
        <w:left w:val="none" w:sz="0" w:space="0" w:color="auto"/>
        <w:bottom w:val="none" w:sz="0" w:space="0" w:color="auto"/>
        <w:right w:val="none" w:sz="0" w:space="0" w:color="auto"/>
      </w:divBdr>
    </w:div>
    <w:div w:id="641153530">
      <w:bodyDiv w:val="1"/>
      <w:marLeft w:val="0"/>
      <w:marRight w:val="0"/>
      <w:marTop w:val="0"/>
      <w:marBottom w:val="0"/>
      <w:divBdr>
        <w:top w:val="none" w:sz="0" w:space="0" w:color="auto"/>
        <w:left w:val="none" w:sz="0" w:space="0" w:color="auto"/>
        <w:bottom w:val="none" w:sz="0" w:space="0" w:color="auto"/>
        <w:right w:val="none" w:sz="0" w:space="0" w:color="auto"/>
      </w:divBdr>
    </w:div>
    <w:div w:id="744571123">
      <w:bodyDiv w:val="1"/>
      <w:marLeft w:val="0"/>
      <w:marRight w:val="0"/>
      <w:marTop w:val="0"/>
      <w:marBottom w:val="0"/>
      <w:divBdr>
        <w:top w:val="none" w:sz="0" w:space="0" w:color="auto"/>
        <w:left w:val="none" w:sz="0" w:space="0" w:color="auto"/>
        <w:bottom w:val="none" w:sz="0" w:space="0" w:color="auto"/>
        <w:right w:val="none" w:sz="0" w:space="0" w:color="auto"/>
      </w:divBdr>
    </w:div>
    <w:div w:id="765077423">
      <w:bodyDiv w:val="1"/>
      <w:marLeft w:val="0"/>
      <w:marRight w:val="0"/>
      <w:marTop w:val="0"/>
      <w:marBottom w:val="0"/>
      <w:divBdr>
        <w:top w:val="none" w:sz="0" w:space="0" w:color="auto"/>
        <w:left w:val="none" w:sz="0" w:space="0" w:color="auto"/>
        <w:bottom w:val="none" w:sz="0" w:space="0" w:color="auto"/>
        <w:right w:val="none" w:sz="0" w:space="0" w:color="auto"/>
      </w:divBdr>
    </w:div>
    <w:div w:id="798651933">
      <w:bodyDiv w:val="1"/>
      <w:marLeft w:val="0"/>
      <w:marRight w:val="0"/>
      <w:marTop w:val="0"/>
      <w:marBottom w:val="0"/>
      <w:divBdr>
        <w:top w:val="none" w:sz="0" w:space="0" w:color="auto"/>
        <w:left w:val="none" w:sz="0" w:space="0" w:color="auto"/>
        <w:bottom w:val="none" w:sz="0" w:space="0" w:color="auto"/>
        <w:right w:val="none" w:sz="0" w:space="0" w:color="auto"/>
      </w:divBdr>
    </w:div>
    <w:div w:id="861091871">
      <w:bodyDiv w:val="1"/>
      <w:marLeft w:val="0"/>
      <w:marRight w:val="0"/>
      <w:marTop w:val="0"/>
      <w:marBottom w:val="0"/>
      <w:divBdr>
        <w:top w:val="none" w:sz="0" w:space="0" w:color="auto"/>
        <w:left w:val="none" w:sz="0" w:space="0" w:color="auto"/>
        <w:bottom w:val="none" w:sz="0" w:space="0" w:color="auto"/>
        <w:right w:val="none" w:sz="0" w:space="0" w:color="auto"/>
      </w:divBdr>
    </w:div>
    <w:div w:id="964434429">
      <w:bodyDiv w:val="1"/>
      <w:marLeft w:val="0"/>
      <w:marRight w:val="0"/>
      <w:marTop w:val="0"/>
      <w:marBottom w:val="0"/>
      <w:divBdr>
        <w:top w:val="none" w:sz="0" w:space="0" w:color="auto"/>
        <w:left w:val="none" w:sz="0" w:space="0" w:color="auto"/>
        <w:bottom w:val="none" w:sz="0" w:space="0" w:color="auto"/>
        <w:right w:val="none" w:sz="0" w:space="0" w:color="auto"/>
      </w:divBdr>
    </w:div>
    <w:div w:id="1068378352">
      <w:bodyDiv w:val="1"/>
      <w:marLeft w:val="0"/>
      <w:marRight w:val="0"/>
      <w:marTop w:val="0"/>
      <w:marBottom w:val="0"/>
      <w:divBdr>
        <w:top w:val="none" w:sz="0" w:space="0" w:color="auto"/>
        <w:left w:val="none" w:sz="0" w:space="0" w:color="auto"/>
        <w:bottom w:val="none" w:sz="0" w:space="0" w:color="auto"/>
        <w:right w:val="none" w:sz="0" w:space="0" w:color="auto"/>
      </w:divBdr>
    </w:div>
    <w:div w:id="1282610865">
      <w:bodyDiv w:val="1"/>
      <w:marLeft w:val="0"/>
      <w:marRight w:val="0"/>
      <w:marTop w:val="0"/>
      <w:marBottom w:val="0"/>
      <w:divBdr>
        <w:top w:val="none" w:sz="0" w:space="0" w:color="auto"/>
        <w:left w:val="none" w:sz="0" w:space="0" w:color="auto"/>
        <w:bottom w:val="none" w:sz="0" w:space="0" w:color="auto"/>
        <w:right w:val="none" w:sz="0" w:space="0" w:color="auto"/>
      </w:divBdr>
    </w:div>
    <w:div w:id="1357275304">
      <w:bodyDiv w:val="1"/>
      <w:marLeft w:val="0"/>
      <w:marRight w:val="0"/>
      <w:marTop w:val="0"/>
      <w:marBottom w:val="0"/>
      <w:divBdr>
        <w:top w:val="none" w:sz="0" w:space="0" w:color="auto"/>
        <w:left w:val="none" w:sz="0" w:space="0" w:color="auto"/>
        <w:bottom w:val="none" w:sz="0" w:space="0" w:color="auto"/>
        <w:right w:val="none" w:sz="0" w:space="0" w:color="auto"/>
      </w:divBdr>
    </w:div>
    <w:div w:id="1358235695">
      <w:bodyDiv w:val="1"/>
      <w:marLeft w:val="0"/>
      <w:marRight w:val="0"/>
      <w:marTop w:val="0"/>
      <w:marBottom w:val="0"/>
      <w:divBdr>
        <w:top w:val="none" w:sz="0" w:space="0" w:color="auto"/>
        <w:left w:val="none" w:sz="0" w:space="0" w:color="auto"/>
        <w:bottom w:val="none" w:sz="0" w:space="0" w:color="auto"/>
        <w:right w:val="none" w:sz="0" w:space="0" w:color="auto"/>
      </w:divBdr>
    </w:div>
    <w:div w:id="1385594398">
      <w:bodyDiv w:val="1"/>
      <w:marLeft w:val="0"/>
      <w:marRight w:val="0"/>
      <w:marTop w:val="0"/>
      <w:marBottom w:val="0"/>
      <w:divBdr>
        <w:top w:val="none" w:sz="0" w:space="0" w:color="auto"/>
        <w:left w:val="none" w:sz="0" w:space="0" w:color="auto"/>
        <w:bottom w:val="none" w:sz="0" w:space="0" w:color="auto"/>
        <w:right w:val="none" w:sz="0" w:space="0" w:color="auto"/>
      </w:divBdr>
    </w:div>
    <w:div w:id="1389302407">
      <w:bodyDiv w:val="1"/>
      <w:marLeft w:val="0"/>
      <w:marRight w:val="0"/>
      <w:marTop w:val="0"/>
      <w:marBottom w:val="0"/>
      <w:divBdr>
        <w:top w:val="none" w:sz="0" w:space="0" w:color="auto"/>
        <w:left w:val="none" w:sz="0" w:space="0" w:color="auto"/>
        <w:bottom w:val="none" w:sz="0" w:space="0" w:color="auto"/>
        <w:right w:val="none" w:sz="0" w:space="0" w:color="auto"/>
      </w:divBdr>
    </w:div>
    <w:div w:id="1418750105">
      <w:bodyDiv w:val="1"/>
      <w:marLeft w:val="0"/>
      <w:marRight w:val="0"/>
      <w:marTop w:val="0"/>
      <w:marBottom w:val="0"/>
      <w:divBdr>
        <w:top w:val="none" w:sz="0" w:space="0" w:color="auto"/>
        <w:left w:val="none" w:sz="0" w:space="0" w:color="auto"/>
        <w:bottom w:val="none" w:sz="0" w:space="0" w:color="auto"/>
        <w:right w:val="none" w:sz="0" w:space="0" w:color="auto"/>
      </w:divBdr>
    </w:div>
    <w:div w:id="1421170833">
      <w:bodyDiv w:val="1"/>
      <w:marLeft w:val="0"/>
      <w:marRight w:val="0"/>
      <w:marTop w:val="0"/>
      <w:marBottom w:val="0"/>
      <w:divBdr>
        <w:top w:val="none" w:sz="0" w:space="0" w:color="auto"/>
        <w:left w:val="none" w:sz="0" w:space="0" w:color="auto"/>
        <w:bottom w:val="none" w:sz="0" w:space="0" w:color="auto"/>
        <w:right w:val="none" w:sz="0" w:space="0" w:color="auto"/>
      </w:divBdr>
    </w:div>
    <w:div w:id="1456288823">
      <w:bodyDiv w:val="1"/>
      <w:marLeft w:val="0"/>
      <w:marRight w:val="0"/>
      <w:marTop w:val="0"/>
      <w:marBottom w:val="0"/>
      <w:divBdr>
        <w:top w:val="none" w:sz="0" w:space="0" w:color="auto"/>
        <w:left w:val="none" w:sz="0" w:space="0" w:color="auto"/>
        <w:bottom w:val="none" w:sz="0" w:space="0" w:color="auto"/>
        <w:right w:val="none" w:sz="0" w:space="0" w:color="auto"/>
      </w:divBdr>
    </w:div>
    <w:div w:id="1487624586">
      <w:bodyDiv w:val="1"/>
      <w:marLeft w:val="0"/>
      <w:marRight w:val="0"/>
      <w:marTop w:val="0"/>
      <w:marBottom w:val="0"/>
      <w:divBdr>
        <w:top w:val="none" w:sz="0" w:space="0" w:color="auto"/>
        <w:left w:val="none" w:sz="0" w:space="0" w:color="auto"/>
        <w:bottom w:val="none" w:sz="0" w:space="0" w:color="auto"/>
        <w:right w:val="none" w:sz="0" w:space="0" w:color="auto"/>
      </w:divBdr>
    </w:div>
    <w:div w:id="1498763714">
      <w:bodyDiv w:val="1"/>
      <w:marLeft w:val="0"/>
      <w:marRight w:val="0"/>
      <w:marTop w:val="0"/>
      <w:marBottom w:val="0"/>
      <w:divBdr>
        <w:top w:val="none" w:sz="0" w:space="0" w:color="auto"/>
        <w:left w:val="none" w:sz="0" w:space="0" w:color="auto"/>
        <w:bottom w:val="none" w:sz="0" w:space="0" w:color="auto"/>
        <w:right w:val="none" w:sz="0" w:space="0" w:color="auto"/>
      </w:divBdr>
    </w:div>
    <w:div w:id="1552351637">
      <w:bodyDiv w:val="1"/>
      <w:marLeft w:val="0"/>
      <w:marRight w:val="0"/>
      <w:marTop w:val="0"/>
      <w:marBottom w:val="0"/>
      <w:divBdr>
        <w:top w:val="none" w:sz="0" w:space="0" w:color="auto"/>
        <w:left w:val="none" w:sz="0" w:space="0" w:color="auto"/>
        <w:bottom w:val="none" w:sz="0" w:space="0" w:color="auto"/>
        <w:right w:val="none" w:sz="0" w:space="0" w:color="auto"/>
      </w:divBdr>
    </w:div>
    <w:div w:id="1573152787">
      <w:bodyDiv w:val="1"/>
      <w:marLeft w:val="0"/>
      <w:marRight w:val="0"/>
      <w:marTop w:val="0"/>
      <w:marBottom w:val="0"/>
      <w:divBdr>
        <w:top w:val="none" w:sz="0" w:space="0" w:color="auto"/>
        <w:left w:val="none" w:sz="0" w:space="0" w:color="auto"/>
        <w:bottom w:val="none" w:sz="0" w:space="0" w:color="auto"/>
        <w:right w:val="none" w:sz="0" w:space="0" w:color="auto"/>
      </w:divBdr>
    </w:div>
    <w:div w:id="1613055797">
      <w:bodyDiv w:val="1"/>
      <w:marLeft w:val="0"/>
      <w:marRight w:val="0"/>
      <w:marTop w:val="0"/>
      <w:marBottom w:val="0"/>
      <w:divBdr>
        <w:top w:val="none" w:sz="0" w:space="0" w:color="auto"/>
        <w:left w:val="none" w:sz="0" w:space="0" w:color="auto"/>
        <w:bottom w:val="none" w:sz="0" w:space="0" w:color="auto"/>
        <w:right w:val="none" w:sz="0" w:space="0" w:color="auto"/>
      </w:divBdr>
    </w:div>
    <w:div w:id="1629508126">
      <w:bodyDiv w:val="1"/>
      <w:marLeft w:val="0"/>
      <w:marRight w:val="0"/>
      <w:marTop w:val="0"/>
      <w:marBottom w:val="0"/>
      <w:divBdr>
        <w:top w:val="none" w:sz="0" w:space="0" w:color="auto"/>
        <w:left w:val="none" w:sz="0" w:space="0" w:color="auto"/>
        <w:bottom w:val="none" w:sz="0" w:space="0" w:color="auto"/>
        <w:right w:val="none" w:sz="0" w:space="0" w:color="auto"/>
      </w:divBdr>
    </w:div>
    <w:div w:id="1745371103">
      <w:bodyDiv w:val="1"/>
      <w:marLeft w:val="0"/>
      <w:marRight w:val="0"/>
      <w:marTop w:val="0"/>
      <w:marBottom w:val="0"/>
      <w:divBdr>
        <w:top w:val="none" w:sz="0" w:space="0" w:color="auto"/>
        <w:left w:val="none" w:sz="0" w:space="0" w:color="auto"/>
        <w:bottom w:val="none" w:sz="0" w:space="0" w:color="auto"/>
        <w:right w:val="none" w:sz="0" w:space="0" w:color="auto"/>
      </w:divBdr>
    </w:div>
    <w:div w:id="1853564984">
      <w:bodyDiv w:val="1"/>
      <w:marLeft w:val="0"/>
      <w:marRight w:val="0"/>
      <w:marTop w:val="0"/>
      <w:marBottom w:val="0"/>
      <w:divBdr>
        <w:top w:val="none" w:sz="0" w:space="0" w:color="auto"/>
        <w:left w:val="none" w:sz="0" w:space="0" w:color="auto"/>
        <w:bottom w:val="none" w:sz="0" w:space="0" w:color="auto"/>
        <w:right w:val="none" w:sz="0" w:space="0" w:color="auto"/>
      </w:divBdr>
    </w:div>
    <w:div w:id="1881238640">
      <w:bodyDiv w:val="1"/>
      <w:marLeft w:val="0"/>
      <w:marRight w:val="0"/>
      <w:marTop w:val="0"/>
      <w:marBottom w:val="0"/>
      <w:divBdr>
        <w:top w:val="none" w:sz="0" w:space="0" w:color="auto"/>
        <w:left w:val="none" w:sz="0" w:space="0" w:color="auto"/>
        <w:bottom w:val="none" w:sz="0" w:space="0" w:color="auto"/>
        <w:right w:val="none" w:sz="0" w:space="0" w:color="auto"/>
      </w:divBdr>
    </w:div>
    <w:div w:id="1964071699">
      <w:bodyDiv w:val="1"/>
      <w:marLeft w:val="0"/>
      <w:marRight w:val="0"/>
      <w:marTop w:val="0"/>
      <w:marBottom w:val="0"/>
      <w:divBdr>
        <w:top w:val="none" w:sz="0" w:space="0" w:color="auto"/>
        <w:left w:val="none" w:sz="0" w:space="0" w:color="auto"/>
        <w:bottom w:val="none" w:sz="0" w:space="0" w:color="auto"/>
        <w:right w:val="none" w:sz="0" w:space="0" w:color="auto"/>
      </w:divBdr>
    </w:div>
    <w:div w:id="20023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FFB2-98C6-46CF-AEF0-538D185F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15688</Words>
  <Characters>86286</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2025-12-04T15:29:00Z</cp:lastPrinted>
  <dcterms:created xsi:type="dcterms:W3CDTF">2025-12-04T15:30:00Z</dcterms:created>
  <dcterms:modified xsi:type="dcterms:W3CDTF">2025-12-04T15:35:00Z</dcterms:modified>
</cp:coreProperties>
</file>