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8678" w14:textId="3B765AEF" w:rsidR="000572EB" w:rsidRPr="005D2851" w:rsidRDefault="00005A48" w:rsidP="005D28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5D2851">
        <w:rPr>
          <w:color w:val="000000"/>
          <w:sz w:val="28"/>
          <w:szCs w:val="28"/>
        </w:rPr>
        <w:t>1</w:t>
      </w:r>
      <w:r w:rsidR="00AE6F91" w:rsidRPr="005D2851">
        <w:rPr>
          <w:color w:val="000000"/>
          <w:sz w:val="28"/>
          <w:szCs w:val="28"/>
        </w:rPr>
        <w:t>º Período Ordinario 20</w:t>
      </w:r>
      <w:r w:rsidRPr="005D2851">
        <w:rPr>
          <w:color w:val="000000"/>
          <w:sz w:val="28"/>
          <w:szCs w:val="28"/>
        </w:rPr>
        <w:t>24</w:t>
      </w:r>
      <w:r w:rsidR="00DB0EAF" w:rsidRPr="005D2851">
        <w:rPr>
          <w:color w:val="000000"/>
          <w:sz w:val="28"/>
          <w:szCs w:val="28"/>
        </w:rPr>
        <w:t xml:space="preserve">         </w:t>
      </w:r>
      <w:r w:rsidR="0001716B" w:rsidRPr="005D2851">
        <w:rPr>
          <w:color w:val="000000"/>
          <w:sz w:val="28"/>
          <w:szCs w:val="28"/>
        </w:rPr>
        <w:t xml:space="preserve">   </w:t>
      </w:r>
      <w:r w:rsidR="00172710">
        <w:rPr>
          <w:sz w:val="28"/>
          <w:szCs w:val="28"/>
        </w:rPr>
        <w:t>6</w:t>
      </w:r>
      <w:r w:rsidR="00616581" w:rsidRPr="005D2851">
        <w:rPr>
          <w:sz w:val="28"/>
          <w:szCs w:val="28"/>
        </w:rPr>
        <w:t xml:space="preserve">° Sesión </w:t>
      </w:r>
      <w:r w:rsidR="0064346F" w:rsidRPr="005D2851">
        <w:rPr>
          <w:sz w:val="28"/>
          <w:szCs w:val="28"/>
        </w:rPr>
        <w:t xml:space="preserve"> </w:t>
      </w:r>
      <w:r w:rsidR="00AE6F91" w:rsidRPr="005D2851">
        <w:rPr>
          <w:sz w:val="28"/>
          <w:szCs w:val="28"/>
        </w:rPr>
        <w:t xml:space="preserve">    </w:t>
      </w:r>
      <w:r w:rsidR="00DB0EAF" w:rsidRPr="005D2851">
        <w:rPr>
          <w:sz w:val="28"/>
          <w:szCs w:val="28"/>
        </w:rPr>
        <w:t xml:space="preserve">     </w:t>
      </w:r>
      <w:r w:rsidR="0064346F" w:rsidRPr="005D2851">
        <w:rPr>
          <w:sz w:val="28"/>
          <w:szCs w:val="28"/>
        </w:rPr>
        <w:t xml:space="preserve"> </w:t>
      </w:r>
      <w:r w:rsidR="00E3222E" w:rsidRPr="005D2851">
        <w:rPr>
          <w:sz w:val="28"/>
          <w:szCs w:val="28"/>
        </w:rPr>
        <w:t xml:space="preserve">  </w:t>
      </w:r>
      <w:r w:rsidR="00DB0EAF" w:rsidRPr="005D2851">
        <w:rPr>
          <w:sz w:val="28"/>
          <w:szCs w:val="28"/>
        </w:rPr>
        <w:t>Reunión</w:t>
      </w:r>
      <w:r w:rsidR="00616581" w:rsidRPr="005D2851">
        <w:rPr>
          <w:sz w:val="28"/>
          <w:szCs w:val="28"/>
        </w:rPr>
        <w:t xml:space="preserve">: </w:t>
      </w:r>
      <w:r w:rsidR="000572EB" w:rsidRPr="005D2851">
        <w:rPr>
          <w:sz w:val="28"/>
          <w:szCs w:val="28"/>
        </w:rPr>
        <w:t>1</w:t>
      </w:r>
      <w:r w:rsidR="00AA0443" w:rsidRPr="005D2851">
        <w:rPr>
          <w:sz w:val="28"/>
          <w:szCs w:val="28"/>
        </w:rPr>
        <w:t>4</w:t>
      </w:r>
      <w:r w:rsidRPr="005D2851">
        <w:rPr>
          <w:sz w:val="28"/>
          <w:szCs w:val="28"/>
        </w:rPr>
        <w:t>2</w:t>
      </w:r>
      <w:r w:rsidR="00172710">
        <w:rPr>
          <w:sz w:val="28"/>
          <w:szCs w:val="28"/>
        </w:rPr>
        <w:t>6</w:t>
      </w:r>
    </w:p>
    <w:p w14:paraId="59B4672F" w14:textId="0E08D6AF" w:rsidR="00616581" w:rsidRPr="005D2851" w:rsidRDefault="00D96DCB" w:rsidP="005D2851">
      <w:pPr>
        <w:pStyle w:val="Ttulo1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Fecha: </w:t>
      </w:r>
      <w:r w:rsidR="00172710">
        <w:rPr>
          <w:rFonts w:ascii="Times New Roman" w:eastAsia="Times New Roman" w:hAnsi="Times New Roman" w:cs="Times New Roman"/>
          <w:sz w:val="28"/>
          <w:szCs w:val="28"/>
          <w:lang w:val="es-AR"/>
        </w:rPr>
        <w:t>06</w:t>
      </w:r>
      <w:r w:rsidR="00AA0443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/</w:t>
      </w:r>
      <w:r w:rsidR="00005A48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0</w:t>
      </w:r>
      <w:r w:rsidR="00172710">
        <w:rPr>
          <w:rFonts w:ascii="Times New Roman" w:eastAsia="Times New Roman" w:hAnsi="Times New Roman" w:cs="Times New Roman"/>
          <w:sz w:val="28"/>
          <w:szCs w:val="28"/>
          <w:lang w:val="es-AR"/>
        </w:rPr>
        <w:t>5</w:t>
      </w:r>
      <w:r w:rsidR="00AE6F91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/202</w:t>
      </w:r>
      <w:r w:rsidR="00005A48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4</w:t>
      </w:r>
    </w:p>
    <w:p w14:paraId="78E75BC0" w14:textId="77777777" w:rsidR="00C840EE" w:rsidRPr="005D2851" w:rsidRDefault="0001716B" w:rsidP="005D2851">
      <w:pPr>
        <w:pStyle w:val="Ttulo1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Expedientes solicitados Sobre tablas</w:t>
      </w:r>
    </w:p>
    <w:tbl>
      <w:tblPr>
        <w:tblStyle w:val="1"/>
        <w:tblW w:w="10915" w:type="dxa"/>
        <w:tblInd w:w="-714" w:type="dxa"/>
        <w:tblBorders>
          <w:bottom w:val="single" w:sz="6" w:space="0" w:color="000000"/>
          <w:insideH w:val="single" w:sz="4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84"/>
        <w:gridCol w:w="1861"/>
        <w:gridCol w:w="6945"/>
      </w:tblGrid>
      <w:tr w:rsidR="00C840EE" w:rsidRPr="005D2851" w14:paraId="145A13DC" w14:textId="77777777" w:rsidTr="00D33442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B7C13F" w14:textId="77777777" w:rsidR="00C840EE" w:rsidRPr="005D2851" w:rsidRDefault="0001716B" w:rsidP="005D2851">
            <w:pPr>
              <w:pStyle w:val="Ttulo4"/>
              <w:rPr>
                <w:b/>
                <w:color w:val="000000"/>
                <w:sz w:val="24"/>
                <w:szCs w:val="24"/>
                <w:u w:val="none"/>
                <w:lang w:val="es-AR"/>
              </w:rPr>
            </w:pPr>
            <w:r w:rsidRPr="005D2851">
              <w:rPr>
                <w:b/>
                <w:color w:val="000000"/>
                <w:sz w:val="24"/>
                <w:szCs w:val="24"/>
                <w:u w:val="none"/>
                <w:lang w:val="es-AR"/>
              </w:rPr>
              <w:t>Nº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7D6853" w14:textId="77777777" w:rsidR="00C840EE" w:rsidRPr="005D2851" w:rsidRDefault="0001716B" w:rsidP="005D2851">
            <w:pPr>
              <w:pStyle w:val="Ttulo4"/>
              <w:rPr>
                <w:b/>
                <w:color w:val="000000"/>
                <w:sz w:val="24"/>
                <w:szCs w:val="24"/>
                <w:u w:val="none"/>
                <w:lang w:val="es-AR"/>
              </w:rPr>
            </w:pPr>
            <w:r w:rsidRPr="005D2851">
              <w:rPr>
                <w:b/>
                <w:color w:val="000000"/>
                <w:sz w:val="24"/>
                <w:szCs w:val="24"/>
                <w:u w:val="none"/>
                <w:lang w:val="es-AR"/>
              </w:rPr>
              <w:t>Solicitante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181B35" w14:textId="77777777" w:rsidR="00C840EE" w:rsidRPr="005D2851" w:rsidRDefault="0001716B" w:rsidP="005D2851">
            <w:pPr>
              <w:pStyle w:val="Ttulo4"/>
              <w:rPr>
                <w:b/>
                <w:color w:val="000000"/>
                <w:sz w:val="24"/>
                <w:szCs w:val="24"/>
                <w:u w:val="none"/>
                <w:lang w:val="es-AR"/>
              </w:rPr>
            </w:pPr>
            <w:r w:rsidRPr="005D2851">
              <w:rPr>
                <w:b/>
                <w:color w:val="000000"/>
                <w:sz w:val="24"/>
                <w:szCs w:val="24"/>
                <w:u w:val="none"/>
                <w:lang w:val="es-AR"/>
              </w:rPr>
              <w:t>Expte. Nº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D89F09" w14:textId="77777777" w:rsidR="00C840EE" w:rsidRPr="005D2851" w:rsidRDefault="0001716B" w:rsidP="005D2851">
            <w:pPr>
              <w:pStyle w:val="Ttulo4"/>
              <w:jc w:val="both"/>
              <w:rPr>
                <w:color w:val="000000"/>
                <w:sz w:val="24"/>
                <w:szCs w:val="24"/>
                <w:u w:val="none"/>
                <w:lang w:val="es-AR"/>
              </w:rPr>
            </w:pPr>
            <w:r w:rsidRPr="005D2851">
              <w:rPr>
                <w:color w:val="000000"/>
                <w:sz w:val="24"/>
                <w:szCs w:val="24"/>
                <w:u w:val="none"/>
                <w:lang w:val="es-AR"/>
              </w:rPr>
              <w:t>Referencia</w:t>
            </w:r>
          </w:p>
        </w:tc>
      </w:tr>
      <w:tr w:rsidR="00522CFD" w:rsidRPr="005D2851" w14:paraId="370EE517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DEC04" w14:textId="35FC66CF" w:rsidR="00522CFD" w:rsidRPr="005D2851" w:rsidRDefault="00212325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44A1E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Pereira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C4A9F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1953311-6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79AEA" w14:textId="77777777" w:rsidR="00522CFD" w:rsidRPr="00172710" w:rsidRDefault="00522CFD" w:rsidP="00E103D2">
            <w:pPr>
              <w:spacing w:after="160"/>
              <w:contextualSpacing/>
              <w:jc w:val="both"/>
              <w:rPr>
                <w:color w:val="000000"/>
              </w:rPr>
            </w:pPr>
            <w:r>
              <w:t>D</w:t>
            </w:r>
            <w:r w:rsidRPr="00172710">
              <w:t>eclara</w:t>
            </w:r>
            <w:r>
              <w:t>ción</w:t>
            </w:r>
            <w:r w:rsidRPr="00172710">
              <w:t xml:space="preserve"> de interés municipal la presentación del cortometraje do</w:t>
            </w:r>
            <w:r>
              <w:t xml:space="preserve">cumental "La Escalera del Agua". </w:t>
            </w:r>
            <w:r w:rsidRPr="00172710">
              <w:rPr>
                <w:b/>
                <w:bCs/>
              </w:rPr>
              <w:t>(Declaración)</w:t>
            </w:r>
          </w:p>
        </w:tc>
      </w:tr>
      <w:tr w:rsidR="00522CFD" w:rsidRPr="005D2851" w14:paraId="10C2455A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77447" w14:textId="2F00DB22" w:rsidR="00522CFD" w:rsidRPr="005D2851" w:rsidRDefault="00212325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A839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Molina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8A25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1953570-7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7599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>
              <w:t>Declaración de interés la II Cena Solidaria del Hospital José María Cullen.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1B6F99D4" w14:textId="77777777" w:rsidTr="00E103D2">
        <w:trPr>
          <w:trHeight w:val="5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B4E36" w14:textId="4EE36937" w:rsidR="00522CFD" w:rsidRPr="005D2851" w:rsidRDefault="00212325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43027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82D66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1953880-0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264BE" w14:textId="77777777" w:rsidR="00522CFD" w:rsidRPr="005D2851" w:rsidRDefault="00522CFD" w:rsidP="00E103D2">
            <w:pPr>
              <w:jc w:val="both"/>
              <w:rPr>
                <w:b/>
                <w:bCs/>
                <w:color w:val="000000"/>
              </w:rPr>
            </w:pPr>
            <w:r>
              <w:t>Declaración de interés la jornada de reflexión “La memoria no se inunda”.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13F841E2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D1476" w14:textId="4436E3C6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6C06B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0A2A3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1953878-4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C11EA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>
              <w:t>Declaración de interés la actividad “Bicicleteada 30 Días en Bici”.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0224036B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48F4" w14:textId="08CCEE03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F87EA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Molina y otros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DFC98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1954138-2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00BDE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>
              <w:t xml:space="preserve">Declaración de interés, la muestra MAYO COLECTIVO a realizarse en Espacio TODA. </w:t>
            </w:r>
            <w:r w:rsidRPr="00172710">
              <w:rPr>
                <w:b/>
                <w:bCs/>
              </w:rPr>
              <w:t>(Declaración)</w:t>
            </w:r>
          </w:p>
        </w:tc>
      </w:tr>
      <w:tr w:rsidR="00522CFD" w:rsidRPr="005D2851" w14:paraId="79D716B7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3C317" w14:textId="38D39CB7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00B12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Molina y otros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5877B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1954133-3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B60A3" w14:textId="77777777" w:rsidR="00522CFD" w:rsidRPr="00F97BDE" w:rsidRDefault="00522CFD" w:rsidP="00E103D2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F97BDE">
              <w:rPr>
                <w:lang w:val="es-ES"/>
              </w:rPr>
              <w:t>econocimi</w:t>
            </w:r>
            <w:r>
              <w:rPr>
                <w:lang w:val="es-ES"/>
              </w:rPr>
              <w:t>ento a la Arquitecta Nanci Garcí</w:t>
            </w:r>
            <w:r w:rsidRPr="00F97BDE">
              <w:rPr>
                <w:lang w:val="es-ES"/>
              </w:rPr>
              <w:t>a y al Arquitecto Jorge</w:t>
            </w:r>
            <w:r>
              <w:rPr>
                <w:lang w:val="es-ES"/>
              </w:rPr>
              <w:t xml:space="preserve"> </w:t>
            </w:r>
            <w:r w:rsidRPr="00F97BDE">
              <w:rPr>
                <w:lang w:val="es-ES"/>
              </w:rPr>
              <w:t>Benet, por su des</w:t>
            </w:r>
            <w:r>
              <w:rPr>
                <w:lang w:val="es-ES"/>
              </w:rPr>
              <w:t>tacada trayectoria y compromiso</w:t>
            </w:r>
            <w:r w:rsidRPr="00F97BDE">
              <w:rPr>
                <w:lang w:val="es-ES"/>
              </w:rPr>
              <w:t xml:space="preserve"> con su profesión, la construcción</w:t>
            </w:r>
            <w:r>
              <w:rPr>
                <w:lang w:val="es-ES"/>
              </w:rPr>
              <w:t xml:space="preserve"> </w:t>
            </w:r>
            <w:r w:rsidRPr="00F97BDE">
              <w:rPr>
                <w:lang w:val="es-ES"/>
              </w:rPr>
              <w:t>y el urbanismo.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726F01F8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6E349" w14:textId="292FF817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A3B4A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Molina y otros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16291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1954927-8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F48F6" w14:textId="77777777" w:rsidR="00522CFD" w:rsidRPr="005D2851" w:rsidRDefault="00522CFD" w:rsidP="00E103D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s-ES"/>
              </w:rPr>
            </w:pPr>
            <w:r>
              <w:t>D</w:t>
            </w:r>
            <w:r w:rsidRPr="00C7581E">
              <w:t>eclara</w:t>
            </w:r>
            <w:r>
              <w:t>ción</w:t>
            </w:r>
            <w:r w:rsidRPr="00C7581E">
              <w:t xml:space="preserve"> de interés el Campeonato Panamericano de Billar</w:t>
            </w:r>
            <w:r>
              <w:t>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54D207DA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78319" w14:textId="304D5B81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D0B34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Battistutti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C1C7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1955334-6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DBAC0" w14:textId="77777777" w:rsidR="00522CFD" w:rsidRPr="00ED2407" w:rsidRDefault="00522CFD" w:rsidP="00E103D2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Pr="009B5ED5">
              <w:rPr>
                <w:lang w:val="es-ES"/>
              </w:rPr>
              <w:t>eclara</w:t>
            </w:r>
            <w:r>
              <w:rPr>
                <w:lang w:val="es-ES"/>
              </w:rPr>
              <w:t>ción</w:t>
            </w:r>
            <w:r w:rsidRPr="009B5ED5">
              <w:rPr>
                <w:lang w:val="es-ES"/>
              </w:rPr>
              <w:t xml:space="preserve"> de interés la Jornada “Territorios en diálogo” organizada</w:t>
            </w:r>
            <w:r>
              <w:rPr>
                <w:lang w:val="es-ES"/>
              </w:rPr>
              <w:t xml:space="preserve"> </w:t>
            </w:r>
            <w:r w:rsidRPr="009B5ED5">
              <w:rPr>
                <w:lang w:val="es-ES"/>
              </w:rPr>
              <w:t>por la Secretaría de Extensión de la UNL.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45812F0F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2791" w14:textId="22BC32D7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E9256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González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0AA9B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1953606-9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F372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 w:rsidRPr="00EA6A15">
              <w:t>Declaración de interés el proyecto elaborado por la Asociación Comerciantes, Industriales, Profesionales y Amigos de la Av. Facundo Zuviría (ACIPA) para la reestructuración urbanística del espacio público conocido como la rotonda de Don Bosco y las trazas ferroviarias contiguas</w:t>
            </w:r>
            <w:r>
              <w:t xml:space="preserve">.  </w:t>
            </w:r>
            <w:r w:rsidRPr="00172710">
              <w:rPr>
                <w:b/>
                <w:bCs/>
              </w:rPr>
              <w:t>(Declaración)</w:t>
            </w:r>
          </w:p>
        </w:tc>
      </w:tr>
      <w:tr w:rsidR="00522CFD" w:rsidRPr="005D2851" w14:paraId="54A7D429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739B4" w14:textId="2C98E90F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D6D68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González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AFF68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1953509-5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4FD57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 w:rsidRPr="00DD2240">
              <w:t>Declaración de interés la trayectoria de la “Escuela Miyazato” de Karate- Do de nuestra ciudad</w:t>
            </w:r>
            <w:r>
              <w:t>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7F78DDE7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315C4" w14:textId="683C1E25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6D71F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Cian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78EB6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1955522-6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BCC6" w14:textId="77777777" w:rsidR="00522CFD" w:rsidRPr="00957507" w:rsidRDefault="00522CFD" w:rsidP="00E103D2">
            <w:pPr>
              <w:spacing w:after="160"/>
              <w:contextualSpacing/>
              <w:jc w:val="both"/>
            </w:pPr>
            <w:r w:rsidRPr="00DD2240">
              <w:t>Declaración de interés la trayectoria como conductora de María Azucena Catania</w:t>
            </w:r>
            <w:r w:rsidRPr="00957507">
              <w:t>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04CD5396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7FD28" w14:textId="4A1A83E4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7C4BE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González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049D3" w14:textId="77777777" w:rsidR="00522CFD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1955544-0</w:t>
            </w:r>
          </w:p>
          <w:p w14:paraId="6543855D" w14:textId="55E8601C" w:rsidR="00AE602C" w:rsidRPr="005D2851" w:rsidRDefault="00AE602C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Modif.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0208B" w14:textId="2FD33C56" w:rsidR="00522CFD" w:rsidRPr="005D2851" w:rsidRDefault="00522CFD" w:rsidP="00E103D2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t xml:space="preserve">Preocupación ante la falta de información brindada por </w:t>
            </w:r>
            <w:r w:rsidR="00AE602C">
              <w:t>la Dirección de Vialdad</w:t>
            </w:r>
            <w:r>
              <w:t xml:space="preserve"> Nacional en torno al inicio de las reparaciones del puente carretero.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5B620A0D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09B04" w14:textId="75889336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7D22E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Mondino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6ED80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1955609-1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22996" w14:textId="77777777" w:rsidR="00522CFD" w:rsidRPr="00B721FD" w:rsidRDefault="00522CFD" w:rsidP="00E103D2">
            <w:pPr>
              <w:spacing w:after="160"/>
              <w:contextualSpacing/>
              <w:jc w:val="both"/>
            </w:pPr>
            <w:r>
              <w:t>Beneplácito por</w:t>
            </w:r>
            <w:r w:rsidRPr="00B721FD">
              <w:t xml:space="preserve"> la presentación del libro “La revolución generizada. Lo público y lo privado en PRT–ERP y Montoneros” de la investigadora María Gracia Tell</w:t>
            </w:r>
            <w:r>
              <w:t xml:space="preserve">. </w:t>
            </w:r>
            <w:r w:rsidRPr="00172710">
              <w:rPr>
                <w:b/>
                <w:bCs/>
              </w:rPr>
              <w:t>(Declaración)</w:t>
            </w:r>
          </w:p>
        </w:tc>
      </w:tr>
      <w:tr w:rsidR="00522CFD" w:rsidRPr="005D2851" w14:paraId="78FA7F7C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9C129" w14:textId="5B58A32D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43CB4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Suárez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99410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1953837-0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21F5F" w14:textId="77777777" w:rsidR="00522CFD" w:rsidRPr="00390804" w:rsidRDefault="00522CFD" w:rsidP="00E103D2">
            <w:pPr>
              <w:spacing w:after="160"/>
              <w:contextualSpacing/>
              <w:jc w:val="both"/>
              <w:rPr>
                <w:rFonts w:eastAsia="Courier New"/>
                <w:color w:val="000000"/>
                <w:lang w:val="es-ES_tradnl"/>
              </w:rPr>
            </w:pPr>
            <w:r>
              <w:rPr>
                <w:rFonts w:cs="Arial"/>
              </w:rPr>
              <w:t>D</w:t>
            </w:r>
            <w:r w:rsidRPr="00204250">
              <w:rPr>
                <w:rFonts w:cs="Arial"/>
              </w:rPr>
              <w:t>eclara</w:t>
            </w:r>
            <w:r>
              <w:rPr>
                <w:rFonts w:cs="Arial"/>
              </w:rPr>
              <w:t>ción de interés</w:t>
            </w:r>
            <w:r w:rsidRPr="00204250">
              <w:rPr>
                <w:rFonts w:cs="Arial"/>
              </w:rPr>
              <w:t xml:space="preserve"> la IV edición del festival de Ciencias </w:t>
            </w:r>
            <w:r w:rsidRPr="00204250">
              <w:rPr>
                <w:rFonts w:cs="Arial"/>
                <w:color w:val="000000"/>
                <w:lang w:val="es-ES"/>
              </w:rPr>
              <w:t>Pint of Science</w:t>
            </w:r>
            <w:r>
              <w:rPr>
                <w:rFonts w:cs="Arial"/>
                <w:color w:val="000000"/>
                <w:lang w:val="es-ES"/>
              </w:rPr>
              <w:t xml:space="preserve">. </w:t>
            </w:r>
            <w:r w:rsidRPr="00172710">
              <w:rPr>
                <w:b/>
                <w:bCs/>
              </w:rPr>
              <w:t>(Declaración)</w:t>
            </w:r>
          </w:p>
        </w:tc>
      </w:tr>
      <w:tr w:rsidR="00522CFD" w:rsidRPr="005D2851" w14:paraId="241754BA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54E0B" w14:textId="2015D196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C185C" w14:textId="77777777" w:rsidR="00522CFD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Mudallel</w:t>
            </w:r>
          </w:p>
          <w:p w14:paraId="2EAFD457" w14:textId="1E6BF511" w:rsidR="00DC7997" w:rsidRPr="005D2851" w:rsidRDefault="00DC7997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Laurenti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EE597" w14:textId="77777777" w:rsidR="00522CFD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1954105-1</w:t>
            </w:r>
          </w:p>
          <w:p w14:paraId="3C5799C2" w14:textId="77777777" w:rsidR="00DC7997" w:rsidRDefault="00DC7997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1954850-2</w:t>
            </w:r>
          </w:p>
          <w:p w14:paraId="2A71C701" w14:textId="53F1AC6C" w:rsidR="00BD51EF" w:rsidRPr="005D2851" w:rsidRDefault="00BD51EF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Modif.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C2A15" w14:textId="77777777" w:rsidR="00522CFD" w:rsidRPr="00306AD8" w:rsidRDefault="00522CFD" w:rsidP="00E103D2">
            <w:pPr>
              <w:spacing w:after="160"/>
              <w:contextualSpacing/>
              <w:jc w:val="both"/>
            </w:pPr>
            <w:r w:rsidRPr="00DD2240">
              <w:t>Declaración de interés el 118º aniversario de la escuela Nº 440 Simón de Iriondo</w:t>
            </w:r>
            <w:r>
              <w:t>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4A76D4A9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A2908" w14:textId="6C689E81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4D9FE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Fernández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BC70F" w14:textId="77777777" w:rsidR="00522CFD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1953926-1</w:t>
            </w:r>
          </w:p>
          <w:p w14:paraId="45203F80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0DC0F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 w:rsidRPr="0031108A">
              <w:rPr>
                <w:rFonts w:eastAsia="Cambria"/>
              </w:rPr>
              <w:t>Declara</w:t>
            </w:r>
            <w:r>
              <w:rPr>
                <w:rFonts w:eastAsia="Cambria"/>
              </w:rPr>
              <w:t>ción</w:t>
            </w:r>
            <w:r w:rsidRPr="0031108A">
              <w:rPr>
                <w:rFonts w:eastAsia="Cambria"/>
              </w:rPr>
              <w:t xml:space="preserve"> de Interés la presentación del evento “Ronda de Abril. Especial de los 20 años de la Biblioteca Popular Osvaldo Bayer”.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05168342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92D7D" w14:textId="7B428814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2EE65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Fernández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09EAA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1953924-6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3B0E8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 w:rsidRPr="0031108A">
              <w:rPr>
                <w:rFonts w:eastAsia="Cambria"/>
              </w:rPr>
              <w:t>Declaración de Interés la 8° edición de la “Feria Gulalá”.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</w:t>
            </w:r>
            <w:r w:rsidRPr="00172710">
              <w:rPr>
                <w:b/>
                <w:bCs/>
              </w:rPr>
              <w:t>(Declaración)</w:t>
            </w:r>
          </w:p>
        </w:tc>
      </w:tr>
      <w:tr w:rsidR="00522CFD" w:rsidRPr="005D2851" w14:paraId="08C52C0B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5950C" w14:textId="2DA9958D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3D762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AA544" w14:textId="77777777" w:rsidR="00522CFD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1959768-5</w:t>
            </w:r>
          </w:p>
          <w:p w14:paraId="17F2F34E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 w:rsidRPr="00DD2240">
              <w:rPr>
                <w:b/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CA364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>
              <w:t>Declaración de interés el encuentro de danzas organizado por la Asociación Amigos de la Danza.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522CFD" w:rsidRPr="005D2851" w14:paraId="5280813B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74704" w14:textId="38469534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C0D96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228FB" w14:textId="77777777" w:rsidR="00522CFD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1955764-4</w:t>
            </w:r>
          </w:p>
          <w:p w14:paraId="7F3AF7D3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 w:rsidRPr="00DD2240">
              <w:rPr>
                <w:b/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26745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>
              <w:t xml:space="preserve">Declaración de interés el Festival de Box organizado por los gimnasios “Upper” y “Parque Garay”. </w:t>
            </w:r>
            <w:r w:rsidRPr="00172710">
              <w:rPr>
                <w:b/>
                <w:bCs/>
              </w:rPr>
              <w:t>(Declaración)</w:t>
            </w:r>
          </w:p>
        </w:tc>
      </w:tr>
      <w:tr w:rsidR="00522CFD" w:rsidRPr="005D2851" w14:paraId="6FBB8AEA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A92FF" w14:textId="76BA5C21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5FCF5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5FEF3" w14:textId="77777777" w:rsidR="00522CFD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1955759-4</w:t>
            </w:r>
          </w:p>
          <w:p w14:paraId="33626FBE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 w:rsidRPr="00DD2240">
              <w:rPr>
                <w:b/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5A017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>
              <w:t xml:space="preserve">Declaración de interés el II Encuentro de Zumba y Ritmos Solidario, organizado por la profesora Vanina Salzmann. </w:t>
            </w:r>
            <w:r w:rsidRPr="00172710">
              <w:rPr>
                <w:b/>
                <w:bCs/>
              </w:rPr>
              <w:t>(Declaración)</w:t>
            </w:r>
          </w:p>
        </w:tc>
      </w:tr>
      <w:tr w:rsidR="00522CFD" w:rsidRPr="005D2851" w14:paraId="0A3EF876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D16D1" w14:textId="0DF6E1CA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1014E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BDBB6" w14:textId="77777777" w:rsidR="00522CFD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1955753-7</w:t>
            </w:r>
          </w:p>
          <w:p w14:paraId="2DB8AECF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 w:rsidRPr="00DD2240">
              <w:rPr>
                <w:b/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6FEF0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>
              <w:t>Declaración de interés la “Jornada de donación de sangre y médula ósea” llevada a cabo por la Universidad del Gran Rosario (UGR) en conjunto con el Banco de Sangre Hospital “José María Cullen”.</w:t>
            </w:r>
            <w:r w:rsidRPr="00172710">
              <w:rPr>
                <w:b/>
                <w:bCs/>
              </w:rPr>
              <w:t xml:space="preserve"> (Declaración)</w:t>
            </w:r>
          </w:p>
        </w:tc>
      </w:tr>
      <w:tr w:rsidR="00DC7997" w:rsidRPr="005D2851" w14:paraId="137A2C77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98FE2" w14:textId="73BBB408" w:rsidR="00DC7997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1AF11" w14:textId="2F95C7F9" w:rsidR="00DC7997" w:rsidRDefault="00DC7997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Molina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5CA1C" w14:textId="207A7261" w:rsidR="00DC7997" w:rsidRDefault="00DC7997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1956042-4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7116" w14:textId="116EA435" w:rsidR="00DC7997" w:rsidRDefault="00212325" w:rsidP="00E103D2">
            <w:pPr>
              <w:spacing w:after="160"/>
              <w:contextualSpacing/>
              <w:jc w:val="both"/>
            </w:pPr>
            <w:r>
              <w:t>D</w:t>
            </w:r>
            <w:r w:rsidRPr="00212325">
              <w:t>eclara su beneplácito, por las instancias de debate en torno a la licitación de la concesión de la Hidrovía Paraguay-Paraná, y el aporte del gobierno de la Provincia de Santa Fe en las definiciones</w:t>
            </w:r>
            <w:r>
              <w:t xml:space="preserve">. </w:t>
            </w:r>
            <w:r w:rsidRPr="00172710">
              <w:rPr>
                <w:b/>
                <w:bCs/>
              </w:rPr>
              <w:t>(Declaración)</w:t>
            </w:r>
          </w:p>
        </w:tc>
      </w:tr>
      <w:tr w:rsidR="00522CFD" w:rsidRPr="005D2851" w14:paraId="62862BA3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930FC" w14:textId="4815CA18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91B19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Simoniello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168F8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1953867-7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4D898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 w:rsidRPr="00B721FD">
              <w:rPr>
                <w:rFonts w:eastAsia="Arial" w:cs="Arial"/>
                <w:b/>
                <w:bCs/>
                <w:color w:val="000000"/>
                <w:u w:val="single"/>
              </w:rPr>
              <w:t>Pedido de informes:</w:t>
            </w:r>
            <w:r>
              <w:rPr>
                <w:rFonts w:eastAsia="Arial" w:cs="Arial"/>
                <w:color w:val="000000"/>
              </w:rPr>
              <w:t xml:space="preserve"> sobre los casos de </w:t>
            </w:r>
            <w:r>
              <w:t>parcelas que, contando con diversos distritos de zonificación asignados por el Reglamento de Ordenamiento Urbano, hayan sido englobadas en el marco de la tramitación de C</w:t>
            </w:r>
            <w:r>
              <w:rPr>
                <w:rFonts w:eastAsia="Arial" w:cs="Arial"/>
                <w:color w:val="000000"/>
              </w:rPr>
              <w:t xml:space="preserve">ertificados de Grandes Proyectos Urbanos y/o Solicitudes de Permisos de Obra. </w:t>
            </w:r>
            <w:r w:rsidRPr="00B721FD">
              <w:rPr>
                <w:rFonts w:eastAsia="Arial" w:cs="Arial"/>
                <w:b/>
                <w:bCs/>
                <w:color w:val="000000"/>
              </w:rPr>
              <w:t>(Comunicación)</w:t>
            </w:r>
          </w:p>
        </w:tc>
      </w:tr>
      <w:tr w:rsidR="00522CFD" w:rsidRPr="005D2851" w14:paraId="505557CA" w14:textId="77777777" w:rsidTr="00E103D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21FD3" w14:textId="4830E482" w:rsidR="00522CFD" w:rsidRPr="005D2851" w:rsidRDefault="00AE602C" w:rsidP="00E10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BAAC8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Quiroz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39F48" w14:textId="77777777" w:rsidR="00522CFD" w:rsidRPr="005D2851" w:rsidRDefault="00522CFD" w:rsidP="00E103D2">
            <w:pPr>
              <w:pStyle w:val="NormalWeb"/>
              <w:spacing w:before="0" w:beforeAutospacing="0" w:after="0" w:afterAutospacing="0"/>
              <w:jc w:val="center"/>
            </w:pPr>
            <w:r>
              <w:t>1955404-7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28B44" w14:textId="77777777" w:rsidR="00522CFD" w:rsidRPr="005D2851" w:rsidRDefault="00522CFD" w:rsidP="00E103D2">
            <w:pPr>
              <w:spacing w:after="160"/>
              <w:contextualSpacing/>
              <w:jc w:val="both"/>
            </w:pPr>
            <w:r w:rsidRPr="001509D3">
              <w:rPr>
                <w:rFonts w:eastAsia="Arial" w:cs="Arial"/>
                <w:b/>
                <w:bCs/>
                <w:u w:val="single"/>
              </w:rPr>
              <w:t>Pedido de Informes:</w:t>
            </w:r>
            <w:r>
              <w:rPr>
                <w:rFonts w:eastAsia="Arial" w:cs="Arial"/>
              </w:rPr>
              <w:t xml:space="preserve"> sobre medidas a tomar respecto a las </w:t>
            </w:r>
            <w:r w:rsidRPr="001509D3">
              <w:rPr>
                <w:rFonts w:eastAsia="Arial" w:cs="Arial"/>
              </w:rPr>
              <w:t>vandalizaciones del sistema de alumbrado público</w:t>
            </w:r>
            <w:r>
              <w:rPr>
                <w:rFonts w:eastAsia="Arial" w:cs="Arial"/>
              </w:rPr>
              <w:t>.</w:t>
            </w:r>
            <w:r w:rsidRPr="00B721FD">
              <w:rPr>
                <w:rFonts w:eastAsia="Arial" w:cs="Arial"/>
                <w:b/>
                <w:bCs/>
                <w:color w:val="000000"/>
              </w:rPr>
              <w:t xml:space="preserve"> (Comunicación)</w:t>
            </w:r>
          </w:p>
        </w:tc>
      </w:tr>
      <w:tr w:rsidR="00C17E73" w:rsidRPr="005D2851" w14:paraId="046AEC81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C317" w14:textId="2756A980" w:rsidR="00C17E73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62F68" w14:textId="501ADBD4" w:rsidR="00C17E73" w:rsidRPr="005D2851" w:rsidRDefault="00172710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Pereira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591C2" w14:textId="2DA6F684" w:rsidR="00C17E73" w:rsidRPr="005D2851" w:rsidRDefault="00172710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1950867-0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58562" w14:textId="53AC5322" w:rsidR="00C17E73" w:rsidRPr="00172710" w:rsidRDefault="00ED2407" w:rsidP="00ED2407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  <w:r>
              <w:t>C</w:t>
            </w:r>
            <w:r w:rsidR="00172710" w:rsidRPr="00172710">
              <w:t>umplim</w:t>
            </w:r>
            <w:bookmarkStart w:id="0" w:name="_Hlk163729309"/>
            <w:r>
              <w:t>iento de la Resolución N° 22494 - estudios</w:t>
            </w:r>
            <w:r w:rsidR="00172710" w:rsidRPr="00172710">
              <w:t xml:space="preserve"> para </w:t>
            </w:r>
            <w:bookmarkEnd w:id="0"/>
            <w:r w:rsidR="00172710" w:rsidRPr="00172710">
              <w:t>establecer parámetros constructivos</w:t>
            </w:r>
            <w:r>
              <w:t xml:space="preserve"> en</w:t>
            </w:r>
            <w:r w:rsidR="00172710" w:rsidRPr="00172710">
              <w:t xml:space="preserve"> Avenida Aristóbulo del Valle</w:t>
            </w:r>
            <w:r>
              <w:t xml:space="preserve"> entre el Puente Negro y Av. Galicia</w:t>
            </w:r>
            <w:r w:rsidR="00172710">
              <w:t xml:space="preserve">. </w:t>
            </w:r>
            <w:r w:rsidR="00172710" w:rsidRPr="00172710">
              <w:rPr>
                <w:b/>
                <w:bCs/>
              </w:rPr>
              <w:t>(Resolución)</w:t>
            </w:r>
          </w:p>
        </w:tc>
      </w:tr>
      <w:tr w:rsidR="00D13C8B" w:rsidRPr="005D2851" w14:paraId="7E3E0D32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4DC40" w14:textId="2B5AB8AD" w:rsidR="00D13C8B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26BEC" w14:textId="4C5577FB" w:rsidR="00D13C8B" w:rsidRPr="005D2851" w:rsidRDefault="00F97BDE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Molina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3336C" w14:textId="3EE7FB58" w:rsidR="00D13C8B" w:rsidRPr="005D2851" w:rsidRDefault="00F97BDE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1954082-2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88549" w14:textId="78271832" w:rsidR="00D13C8B" w:rsidRPr="00F97BDE" w:rsidRDefault="00ED2407" w:rsidP="00ED2407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ED2407">
              <w:t>Ratificación</w:t>
            </w:r>
            <w:r w:rsidR="00F97BDE" w:rsidRPr="00ED2407">
              <w:t xml:space="preserve"> </w:t>
            </w:r>
            <w:r w:rsidRPr="00ED2407">
              <w:t>del Decreto de Presidencia N°11</w:t>
            </w:r>
            <w:r>
              <w:t>.</w:t>
            </w:r>
            <w:r w:rsidR="00F97BDE" w:rsidRPr="00ED2407">
              <w:t>151</w:t>
            </w:r>
            <w:r w:rsidRPr="00ED2407">
              <w:t>,</w:t>
            </w:r>
            <w:r w:rsidR="00F97BDE" w:rsidRPr="00ED2407">
              <w:t xml:space="preserve"> referido a la conformación de la Comisión Municipal de Asuntos Indígenas de la ciudad</w:t>
            </w:r>
            <w:r>
              <w:t xml:space="preserve"> - O</w:t>
            </w:r>
            <w:r w:rsidR="00F97BDE" w:rsidRPr="00ED2407">
              <w:t>rdenanza N° 12.079</w:t>
            </w:r>
            <w:r w:rsidR="00F97BDE">
              <w:rPr>
                <w:lang w:val="es-ES"/>
              </w:rPr>
              <w:t xml:space="preserve">. </w:t>
            </w:r>
            <w:r w:rsidR="00F97BDE" w:rsidRPr="00F97BDE">
              <w:rPr>
                <w:b/>
                <w:bCs/>
                <w:lang w:val="es-ES"/>
              </w:rPr>
              <w:t>(Decreto)</w:t>
            </w:r>
          </w:p>
        </w:tc>
      </w:tr>
      <w:tr w:rsidR="00D13C8B" w:rsidRPr="005D2851" w14:paraId="02D07AC0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0880E" w14:textId="03A2AF69" w:rsidR="00D13C8B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066FC" w14:textId="625D0411" w:rsidR="00D13C8B" w:rsidRPr="005D2851" w:rsidRDefault="00F41200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Perman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83B66" w14:textId="77777777" w:rsidR="00D13C8B" w:rsidRDefault="00F41200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19548</w:t>
            </w:r>
            <w:r w:rsidR="00597227">
              <w:t>9</w:t>
            </w:r>
            <w:r>
              <w:t>0-8</w:t>
            </w:r>
          </w:p>
          <w:p w14:paraId="65BBD2F2" w14:textId="5D0F6858" w:rsidR="00BD51EF" w:rsidRPr="005D2851" w:rsidRDefault="00BD51EF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Modif.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8826D" w14:textId="7A1C578D" w:rsidR="00D13C8B" w:rsidRPr="00F41200" w:rsidRDefault="00BD51EF" w:rsidP="005D2851">
            <w:pPr>
              <w:spacing w:after="160"/>
              <w:contextualSpacing/>
              <w:jc w:val="both"/>
            </w:pPr>
            <w:r>
              <w:t xml:space="preserve">Solicita al DEM constate el estado edilicio </w:t>
            </w:r>
            <w:r w:rsidR="00ED2407" w:rsidRPr="001F0865">
              <w:t>de la vivienda ubicada en calle Monseñor Zazpe 2590, a los fines de solu</w:t>
            </w:r>
            <w:r w:rsidR="00ED2407">
              <w:t>cionar el peligro de derrumbe de</w:t>
            </w:r>
            <w:r w:rsidR="00ED2407" w:rsidRPr="001F0865">
              <w:t xml:space="preserve"> dicha propiedad</w:t>
            </w:r>
            <w:r w:rsidR="00F41200">
              <w:rPr>
                <w:color w:val="000000"/>
                <w:lang w:eastAsia="es-ES"/>
              </w:rPr>
              <w:t>.</w:t>
            </w:r>
            <w:r w:rsidR="00F41200" w:rsidRPr="00172710">
              <w:rPr>
                <w:b/>
                <w:bCs/>
              </w:rPr>
              <w:t xml:space="preserve"> (Resolución)</w:t>
            </w:r>
          </w:p>
        </w:tc>
      </w:tr>
      <w:tr w:rsidR="00D13C8B" w:rsidRPr="005D2851" w14:paraId="2786D089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63C74" w14:textId="32772FBB" w:rsidR="00D13C8B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9FE04" w14:textId="15E3577B" w:rsidR="00D13C8B" w:rsidRPr="005D2851" w:rsidRDefault="00A423FD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Mondino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AB0E" w14:textId="4F7A98F1" w:rsidR="00D13C8B" w:rsidRPr="005D2851" w:rsidRDefault="00A423FD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1951957-8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91C7E" w14:textId="2188836C" w:rsidR="00D13C8B" w:rsidRPr="005D2851" w:rsidRDefault="00ED2407" w:rsidP="005D2851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color w:val="020202"/>
              </w:rPr>
              <w:t>Estudios</w:t>
            </w:r>
            <w:r w:rsidR="00A423FD">
              <w:rPr>
                <w:color w:val="020202"/>
              </w:rPr>
              <w:t xml:space="preserve"> para que</w:t>
            </w:r>
            <w:r w:rsidR="00A423FD">
              <w:rPr>
                <w:color w:val="020202"/>
                <w:highlight w:val="white"/>
              </w:rPr>
              <w:t xml:space="preserve"> </w:t>
            </w:r>
            <w:r w:rsidR="00A423FD">
              <w:t>se proceda al despeje de cordones de la colectora de Colastiné Norte.</w:t>
            </w:r>
            <w:r w:rsidR="00A423FD" w:rsidRPr="00172710">
              <w:rPr>
                <w:b/>
                <w:bCs/>
              </w:rPr>
              <w:t xml:space="preserve"> (Resolución)</w:t>
            </w:r>
          </w:p>
        </w:tc>
      </w:tr>
      <w:tr w:rsidR="00D13C8B" w:rsidRPr="005D2851" w14:paraId="5749F1A7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6997D" w14:textId="35A70728" w:rsidR="00D13C8B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B1F75" w14:textId="41811711" w:rsidR="00D13C8B" w:rsidRPr="005D2851" w:rsidRDefault="00FC7FED" w:rsidP="005D2851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González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2BD8B" w14:textId="6642FC27" w:rsidR="00D13C8B" w:rsidRPr="005D2851" w:rsidRDefault="00FC7FED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1955568-9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E68DE" w14:textId="377A6B41" w:rsidR="00D13C8B" w:rsidRPr="00FC7FED" w:rsidRDefault="00DD2240" w:rsidP="005D2851">
            <w:pPr>
              <w:spacing w:after="160"/>
              <w:contextualSpacing/>
              <w:jc w:val="both"/>
              <w:rPr>
                <w:iCs/>
              </w:rPr>
            </w:pPr>
            <w:r w:rsidRPr="00DD2240">
              <w:rPr>
                <w:rFonts w:eastAsia="Arial"/>
              </w:rPr>
              <w:t>Estudios</w:t>
            </w:r>
            <w:r w:rsidR="00FC7FED" w:rsidRPr="00DD2240">
              <w:rPr>
                <w:rFonts w:eastAsia="Arial"/>
              </w:rPr>
              <w:t xml:space="preserve"> a los fines de llevar adelante, en coordinación con el Municipio de la ciudad de Santo Tomé, la ampliación del  sistema de bicicletas públicas</w:t>
            </w:r>
            <w:r w:rsidR="00FC7FED">
              <w:rPr>
                <w:rFonts w:eastAsia="Arial"/>
                <w:sz w:val="22"/>
                <w:szCs w:val="22"/>
              </w:rPr>
              <w:t xml:space="preserve">. </w:t>
            </w:r>
            <w:r w:rsidR="00FC7FED" w:rsidRPr="00172710">
              <w:rPr>
                <w:b/>
                <w:bCs/>
              </w:rPr>
              <w:t>(Resolución)</w:t>
            </w:r>
            <w:r w:rsidR="00FC7FED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D13C8B" w:rsidRPr="005D2851" w14:paraId="3976BE5C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CF85C" w14:textId="677837FE" w:rsidR="00D13C8B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" w:name="_Hlk164250844"/>
            <w:r>
              <w:rPr>
                <w:color w:val="000000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0C215" w14:textId="23104896" w:rsidR="00D13C8B" w:rsidRPr="005D2851" w:rsidRDefault="00B721FD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Quiroz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25F3E" w14:textId="155CEF1B" w:rsidR="00D13C8B" w:rsidRPr="005D2851" w:rsidRDefault="00B721FD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1955401-3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AF88" w14:textId="133C76C7" w:rsidR="00D13C8B" w:rsidRPr="005D2851" w:rsidRDefault="00DD2240" w:rsidP="005D2851">
            <w:pPr>
              <w:spacing w:after="160"/>
              <w:contextualSpacing/>
              <w:jc w:val="both"/>
            </w:pPr>
            <w:r>
              <w:t>C</w:t>
            </w:r>
            <w:r w:rsidR="001509D3" w:rsidRPr="001509D3">
              <w:t>umpli</w:t>
            </w:r>
            <w:r>
              <w:t>miento</w:t>
            </w:r>
            <w:r w:rsidR="001509D3" w:rsidRPr="001509D3">
              <w:t xml:space="preserve"> con la instalación de la señalización y semaforización correspondiente en la Ciclovía de la Avenida Freyre, conforme a lo establecido en la Ordenanza Nº 12457.</w:t>
            </w:r>
            <w:r w:rsidR="001509D3">
              <w:t xml:space="preserve"> </w:t>
            </w:r>
            <w:r w:rsidR="001509D3" w:rsidRPr="00172710">
              <w:rPr>
                <w:b/>
                <w:bCs/>
              </w:rPr>
              <w:t>(Resolución)</w:t>
            </w:r>
          </w:p>
        </w:tc>
      </w:tr>
      <w:bookmarkEnd w:id="1"/>
      <w:tr w:rsidR="00D13C8B" w:rsidRPr="005D2851" w14:paraId="41BAB9BF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E6474" w14:textId="12785924" w:rsidR="00D13C8B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063A0" w14:textId="7A9255BA" w:rsidR="00D13C8B" w:rsidRPr="005D2851" w:rsidRDefault="00DD2240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Suá</w:t>
            </w:r>
            <w:r w:rsidR="00FE121F">
              <w:t>rez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21DF7" w14:textId="77777777" w:rsidR="00D13C8B" w:rsidRDefault="00FE121F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1955728-9</w:t>
            </w:r>
          </w:p>
          <w:p w14:paraId="27A2A34E" w14:textId="77777777" w:rsidR="00DD2240" w:rsidRDefault="00DD2240" w:rsidP="005D285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DD2240">
              <w:rPr>
                <w:b/>
                <w:color w:val="FF0000"/>
              </w:rPr>
              <w:t>FT</w:t>
            </w:r>
          </w:p>
          <w:p w14:paraId="4AEAB9EB" w14:textId="3A91E362" w:rsidR="00BD51EF" w:rsidRPr="005D2851" w:rsidRDefault="00BD51EF" w:rsidP="005D2851">
            <w:pPr>
              <w:pStyle w:val="NormalWeb"/>
              <w:spacing w:before="0" w:beforeAutospacing="0" w:after="0" w:afterAutospacing="0"/>
              <w:jc w:val="center"/>
            </w:pPr>
            <w:r w:rsidRPr="00BD51EF">
              <w:rPr>
                <w:b/>
              </w:rPr>
              <w:t>Modif</w:t>
            </w:r>
            <w:r>
              <w:rPr>
                <w:b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44CA" w14:textId="09CCE9F7" w:rsidR="00D13C8B" w:rsidRPr="00FE121F" w:rsidRDefault="00DD2240" w:rsidP="00FE121F">
            <w:pPr>
              <w:contextualSpacing/>
              <w:jc w:val="both"/>
              <w:rPr>
                <w:lang w:val="es-ES_tradnl" w:eastAsia="es-ES_tradnl"/>
              </w:rPr>
            </w:pPr>
            <w:r>
              <w:t xml:space="preserve">Gestiones del DEM ante la </w:t>
            </w:r>
            <w:r w:rsidR="00BD51EF">
              <w:t xml:space="preserve">Secretaria </w:t>
            </w:r>
            <w:r>
              <w:t xml:space="preserve">Transporte de la Provincia </w:t>
            </w:r>
            <w:r w:rsidR="00BD51EF">
              <w:t xml:space="preserve">una audiencia </w:t>
            </w:r>
            <w:r>
              <w:t xml:space="preserve">para </w:t>
            </w:r>
            <w:r w:rsidR="00BD51EF">
              <w:t xml:space="preserve">evaluar </w:t>
            </w:r>
            <w:r>
              <w:t>modifi</w:t>
            </w:r>
            <w:r w:rsidR="00BD51EF">
              <w:t>car</w:t>
            </w:r>
            <w:r>
              <w:t xml:space="preserve"> el recorrido de la Línea C Verde a fin de que ingrese a la Ciudad Un</w:t>
            </w:r>
            <w:r w:rsidR="00522CFD">
              <w:t>iversitaria</w:t>
            </w:r>
            <w:r w:rsidR="00FE121F" w:rsidRPr="00FE121F">
              <w:rPr>
                <w:lang w:val="es-ES_tradnl" w:eastAsia="es-ES_tradnl"/>
              </w:rPr>
              <w:t>.</w:t>
            </w:r>
            <w:r w:rsidR="00FE121F" w:rsidRPr="00B721FD">
              <w:rPr>
                <w:rFonts w:eastAsia="Arial" w:cs="Arial"/>
                <w:b/>
                <w:bCs/>
                <w:color w:val="000000"/>
              </w:rPr>
              <w:t xml:space="preserve"> (Comunicación)</w:t>
            </w:r>
          </w:p>
        </w:tc>
      </w:tr>
      <w:tr w:rsidR="00D13C8B" w:rsidRPr="005D2851" w14:paraId="5A90DABA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AC72E" w14:textId="63046069" w:rsidR="00D13C8B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823EC" w14:textId="31AD0316" w:rsidR="00D13C8B" w:rsidRPr="005D2851" w:rsidRDefault="00204250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Mudallel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70A60" w14:textId="6EF03723" w:rsidR="00D13C8B" w:rsidRPr="005D2851" w:rsidRDefault="00204250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1955297-5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5BF19" w14:textId="3AFAB940" w:rsidR="00D13C8B" w:rsidRPr="005D2851" w:rsidRDefault="00DD2240" w:rsidP="005D2851">
            <w:pPr>
              <w:spacing w:after="160"/>
              <w:contextualSpacing/>
              <w:jc w:val="both"/>
            </w:pPr>
            <w:r w:rsidRPr="00DD2240">
              <w:rPr>
                <w:rFonts w:eastAsia="Cambria"/>
              </w:rPr>
              <w:t>Gestiones del DEM para r</w:t>
            </w:r>
            <w:r w:rsidR="00090A12" w:rsidRPr="00DD2240">
              <w:rPr>
                <w:rFonts w:eastAsia="Cambria"/>
              </w:rPr>
              <w:t xml:space="preserve">establecer el servicio habitual de la Línea Nº 11 del Transporte Público de Pasajeros por Colectivos en la jurisdicción </w:t>
            </w:r>
            <w:r w:rsidRPr="00DD2240">
              <w:rPr>
                <w:rFonts w:eastAsia="Cambria"/>
              </w:rPr>
              <w:t xml:space="preserve">de la </w:t>
            </w:r>
            <w:r w:rsidR="00090A12" w:rsidRPr="00DD2240">
              <w:rPr>
                <w:rFonts w:eastAsia="Cambria"/>
              </w:rPr>
              <w:t>vecinal Punta Norte.</w:t>
            </w:r>
            <w:r w:rsidR="00090A12" w:rsidRPr="00B721FD">
              <w:rPr>
                <w:rFonts w:eastAsia="Arial" w:cs="Arial"/>
                <w:b/>
                <w:bCs/>
                <w:color w:val="000000"/>
              </w:rPr>
              <w:t xml:space="preserve"> (Comunicación)</w:t>
            </w:r>
          </w:p>
        </w:tc>
      </w:tr>
      <w:tr w:rsidR="005D2851" w:rsidRPr="005D2851" w14:paraId="118B28B6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E98F" w14:textId="4CF38B5B" w:rsidR="005D2851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501FF" w14:textId="7435186F" w:rsidR="005D2851" w:rsidRPr="005D2851" w:rsidRDefault="00090A12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Mudallel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9799F" w14:textId="77777777" w:rsidR="005D2851" w:rsidRDefault="00090A12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1955398-1</w:t>
            </w:r>
          </w:p>
          <w:p w14:paraId="1A0A4E9C" w14:textId="423B7D63" w:rsidR="00AE602C" w:rsidRPr="005D2851" w:rsidRDefault="00AE602C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Modif.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66847" w14:textId="28940B42" w:rsidR="005D2851" w:rsidRPr="005D2851" w:rsidRDefault="00DD2240" w:rsidP="005D2851">
            <w:pPr>
              <w:spacing w:after="160"/>
              <w:contextualSpacing/>
              <w:jc w:val="both"/>
            </w:pPr>
            <w:r w:rsidRPr="00DD2240">
              <w:rPr>
                <w:rFonts w:eastAsia="Cambria"/>
              </w:rPr>
              <w:t>Estudios</w:t>
            </w:r>
            <w:r w:rsidR="00090A12" w:rsidRPr="00DD2240">
              <w:rPr>
                <w:rFonts w:eastAsia="Cambria"/>
              </w:rPr>
              <w:t xml:space="preserve"> para  </w:t>
            </w:r>
            <w:r w:rsidR="00AE602C">
              <w:rPr>
                <w:rFonts w:eastAsia="Cambria"/>
              </w:rPr>
              <w:t>tareas varias</w:t>
            </w:r>
            <w:r w:rsidR="00090A12" w:rsidRPr="00DD2240">
              <w:rPr>
                <w:rFonts w:eastAsia="Cambria"/>
              </w:rPr>
              <w:t xml:space="preserve"> </w:t>
            </w:r>
            <w:r w:rsidR="00AE602C">
              <w:rPr>
                <w:rFonts w:eastAsia="Cambria"/>
              </w:rPr>
              <w:t xml:space="preserve">en </w:t>
            </w:r>
            <w:r w:rsidR="00090A12" w:rsidRPr="00DD2240">
              <w:rPr>
                <w:rFonts w:eastAsia="Cambria"/>
              </w:rPr>
              <w:t xml:space="preserve"> Barrio Roma</w:t>
            </w:r>
            <w:r w:rsidR="00306AD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. </w:t>
            </w:r>
            <w:r w:rsidR="00306AD8" w:rsidRPr="00172710">
              <w:rPr>
                <w:b/>
                <w:bCs/>
              </w:rPr>
              <w:t>(Resolución)</w:t>
            </w:r>
          </w:p>
        </w:tc>
      </w:tr>
      <w:tr w:rsidR="005D2851" w:rsidRPr="005D2851" w14:paraId="264DA232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77349" w14:textId="4FD9BA8E" w:rsidR="005D2851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E9149" w14:textId="383C8455" w:rsidR="005D2851" w:rsidRPr="005D2851" w:rsidRDefault="00306AD8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Mudallel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B4DC1" w14:textId="77777777" w:rsidR="005D2851" w:rsidRDefault="00306AD8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1955304-9</w:t>
            </w:r>
          </w:p>
          <w:p w14:paraId="66A86839" w14:textId="0E73C0C5" w:rsidR="00C54850" w:rsidRPr="005D2851" w:rsidRDefault="00C54850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Modif.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33037" w14:textId="7E58123C" w:rsidR="005D2851" w:rsidRPr="005D2851" w:rsidRDefault="00DD2240" w:rsidP="00390804">
            <w:pPr>
              <w:spacing w:after="160"/>
              <w:contextualSpacing/>
              <w:jc w:val="both"/>
            </w:pPr>
            <w:r w:rsidRPr="00DD2240">
              <w:rPr>
                <w:rFonts w:eastAsia="Cambria"/>
              </w:rPr>
              <w:t>Estudios</w:t>
            </w:r>
            <w:r w:rsidR="00306AD8" w:rsidRPr="00DD2240">
              <w:rPr>
                <w:rFonts w:eastAsia="Cambria"/>
              </w:rPr>
              <w:t xml:space="preserve"> para</w:t>
            </w:r>
            <w:r w:rsidR="00AE602C">
              <w:rPr>
                <w:rFonts w:eastAsia="Cambria"/>
              </w:rPr>
              <w:t xml:space="preserve"> </w:t>
            </w:r>
            <w:r w:rsidR="00AE602C">
              <w:rPr>
                <w:rFonts w:eastAsia="Cambria"/>
              </w:rPr>
              <w:t>tareas varias</w:t>
            </w:r>
            <w:r w:rsidR="00AE602C">
              <w:rPr>
                <w:rFonts w:eastAsia="Cambria"/>
              </w:rPr>
              <w:t xml:space="preserve">en el </w:t>
            </w:r>
            <w:r w:rsidR="00306AD8" w:rsidRPr="00DD2240">
              <w:rPr>
                <w:rFonts w:eastAsia="Cambria"/>
              </w:rPr>
              <w:t>Barrio Punta Norte, Altos de Noguera e inmediaciones</w:t>
            </w:r>
            <w:r w:rsidR="00306AD8">
              <w:rPr>
                <w:rFonts w:ascii="Cambria" w:eastAsia="Cambria" w:hAnsi="Cambria" w:cs="Cambria"/>
                <w:i/>
                <w:sz w:val="22"/>
                <w:szCs w:val="22"/>
              </w:rPr>
              <w:t>.</w:t>
            </w:r>
            <w:r w:rsidR="00306AD8" w:rsidRPr="00172710">
              <w:rPr>
                <w:b/>
                <w:bCs/>
              </w:rPr>
              <w:t xml:space="preserve"> (Resolución)</w:t>
            </w:r>
          </w:p>
        </w:tc>
      </w:tr>
      <w:tr w:rsidR="005D2851" w:rsidRPr="005D2851" w14:paraId="09F9AF16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CA9D5" w14:textId="3D3B3371" w:rsidR="005D2851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C2473" w14:textId="12302C2B" w:rsidR="005D2851" w:rsidRPr="005D2851" w:rsidRDefault="00306AD8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Mudallel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0CC56" w14:textId="77777777" w:rsidR="005D2851" w:rsidRDefault="00306AD8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1955624-0</w:t>
            </w:r>
          </w:p>
          <w:p w14:paraId="3E3F21F9" w14:textId="650A1CEF" w:rsidR="00212325" w:rsidRPr="005D2851" w:rsidRDefault="00212325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Modif.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73144" w14:textId="2075A68D" w:rsidR="005D2851" w:rsidRPr="005D2851" w:rsidRDefault="00212325" w:rsidP="005D2851">
            <w:pPr>
              <w:spacing w:after="160"/>
              <w:contextualSpacing/>
              <w:jc w:val="both"/>
            </w:pPr>
            <w:r>
              <w:t>EL HCM solicita al DEM requiera al gobierno Provincial</w:t>
            </w:r>
            <w:r w:rsidR="00BD51EF">
              <w:t xml:space="preserve"> que evalue,</w:t>
            </w:r>
            <w:r>
              <w:t xml:space="preserve"> la implementación </w:t>
            </w:r>
            <w:r w:rsidR="00306AD8" w:rsidRPr="00306AD8">
              <w:t>de un régimen tarifario especial y un programa de facilidades de pago para los servicios de energía eléctrica y de agua potable, durante todo el periodo 2024, destinado a las Universidades Nacionales con asiento en la ciudad de Santa Fe</w:t>
            </w:r>
            <w:r w:rsidR="00306AD8">
              <w:t>.</w:t>
            </w:r>
            <w:r w:rsidR="00306AD8" w:rsidRPr="00B721FD">
              <w:rPr>
                <w:rFonts w:eastAsia="Arial" w:cs="Arial"/>
                <w:b/>
                <w:bCs/>
                <w:color w:val="000000"/>
              </w:rPr>
              <w:t xml:space="preserve"> (Comunicación)</w:t>
            </w:r>
          </w:p>
        </w:tc>
      </w:tr>
      <w:tr w:rsidR="005D2851" w:rsidRPr="005D2851" w14:paraId="66E9AA47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19596" w14:textId="377C1C5C" w:rsidR="005D2851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48B84" w14:textId="15F279B9" w:rsidR="005D2851" w:rsidRPr="005D2851" w:rsidRDefault="0031108A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Martí</w:t>
            </w:r>
            <w:r w:rsidR="00D15D4C">
              <w:t>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AACB0" w14:textId="77777777" w:rsidR="005D2851" w:rsidRDefault="00D15D4C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1955775-0</w:t>
            </w:r>
          </w:p>
          <w:p w14:paraId="5798E945" w14:textId="154FAFC9" w:rsidR="0031108A" w:rsidRPr="005D2851" w:rsidRDefault="0031108A" w:rsidP="005D2851">
            <w:pPr>
              <w:pStyle w:val="NormalWeb"/>
              <w:spacing w:before="0" w:beforeAutospacing="0" w:after="0" w:afterAutospacing="0"/>
              <w:jc w:val="center"/>
            </w:pPr>
            <w:r w:rsidRPr="00DD2240">
              <w:rPr>
                <w:b/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9DD40" w14:textId="17DF3B18" w:rsidR="005D2851" w:rsidRPr="005D2851" w:rsidRDefault="00FD34A0" w:rsidP="00390804">
            <w:pPr>
              <w:spacing w:after="160"/>
              <w:contextualSpacing/>
              <w:jc w:val="both"/>
            </w:pPr>
            <w:r>
              <w:t>Gestiones ante el Ministerio de Justicia y Seguridad de la provincia de Santa Fe para que contemple la posibilidad de ubicar un Centro de Denuncias en el Centro de D</w:t>
            </w:r>
            <w:r w:rsidR="0031108A">
              <w:t xml:space="preserve">istrito Municipal ubicado en </w:t>
            </w:r>
            <w:r>
              <w:t xml:space="preserve">la rotonda </w:t>
            </w:r>
            <w:r w:rsidR="0031108A">
              <w:t xml:space="preserve">de </w:t>
            </w:r>
            <w:r>
              <w:t>Boca del Tigre.</w:t>
            </w:r>
            <w:r w:rsidRPr="00B721FD">
              <w:rPr>
                <w:rFonts w:eastAsia="Arial" w:cs="Arial"/>
                <w:b/>
                <w:bCs/>
                <w:color w:val="000000"/>
              </w:rPr>
              <w:t xml:space="preserve"> (Comunicación)</w:t>
            </w:r>
          </w:p>
        </w:tc>
      </w:tr>
      <w:tr w:rsidR="00BD51EF" w:rsidRPr="005D2851" w14:paraId="17A82CA3" w14:textId="77777777" w:rsidTr="00CB246A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4557B" w14:textId="7D98490F" w:rsidR="00BD51EF" w:rsidRPr="005D2851" w:rsidRDefault="00AE602C" w:rsidP="00CB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0574D" w14:textId="77777777" w:rsidR="00BD51EF" w:rsidRDefault="00BD51EF" w:rsidP="00CB246A">
            <w:pPr>
              <w:pStyle w:val="NormalWeb"/>
              <w:spacing w:before="0" w:beforeAutospacing="0" w:after="0" w:afterAutospacing="0"/>
              <w:jc w:val="center"/>
            </w:pPr>
            <w:r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21C7D" w14:textId="77777777" w:rsidR="00BD51EF" w:rsidRDefault="00BD51EF" w:rsidP="00CB246A">
            <w:pPr>
              <w:pStyle w:val="NormalWeb"/>
              <w:spacing w:before="0" w:beforeAutospacing="0" w:after="0" w:afterAutospacing="0"/>
              <w:jc w:val="center"/>
            </w:pPr>
            <w:r>
              <w:t>1955758-6</w:t>
            </w:r>
          </w:p>
          <w:p w14:paraId="59EB9005" w14:textId="77777777" w:rsidR="00BD51EF" w:rsidRDefault="00BD51EF" w:rsidP="00CB246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DD2240">
              <w:rPr>
                <w:b/>
                <w:color w:val="FF0000"/>
              </w:rPr>
              <w:t>FT</w:t>
            </w:r>
          </w:p>
          <w:p w14:paraId="3D00FAE4" w14:textId="77777777" w:rsidR="00BD51EF" w:rsidRPr="005D2851" w:rsidRDefault="00BD51EF" w:rsidP="00CB246A">
            <w:pPr>
              <w:pStyle w:val="NormalWeb"/>
              <w:spacing w:before="0" w:beforeAutospacing="0" w:after="0" w:afterAutospacing="0"/>
              <w:jc w:val="center"/>
            </w:pPr>
            <w:r w:rsidRPr="00BD51EF">
              <w:rPr>
                <w:b/>
              </w:rPr>
              <w:t>Modif.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5C5F5" w14:textId="77777777" w:rsidR="00BD51EF" w:rsidRPr="005D2851" w:rsidRDefault="00BD51EF" w:rsidP="00CB246A">
            <w:pPr>
              <w:spacing w:after="160"/>
              <w:contextualSpacing/>
              <w:jc w:val="both"/>
            </w:pPr>
            <w:r>
              <w:t xml:space="preserve">Autoriza a la Presidencia acciones de difusión para  la implementación del programa “Recuperá tu Escritura” llevado a cabo por el </w:t>
            </w:r>
            <w:r>
              <w:rPr>
                <w:color w:val="202020"/>
                <w:highlight w:val="white"/>
              </w:rPr>
              <w:t xml:space="preserve">Ministerio </w:t>
            </w:r>
            <w:r>
              <w:rPr>
                <w:color w:val="202020"/>
                <w:highlight w:val="white"/>
              </w:rPr>
              <w:lastRenderedPageBreak/>
              <w:t>de Igualdad y Desarrollo Humano del Gobierno de la Provincia.</w:t>
            </w:r>
            <w:r w:rsidRPr="00172710">
              <w:rPr>
                <w:b/>
                <w:bCs/>
              </w:rPr>
              <w:t xml:space="preserve"> (Declaración)</w:t>
            </w:r>
            <w:r>
              <w:rPr>
                <w:b/>
                <w:bCs/>
              </w:rPr>
              <w:t xml:space="preserve"> pasa a (Decreto)</w:t>
            </w:r>
          </w:p>
        </w:tc>
      </w:tr>
      <w:tr w:rsidR="00212325" w:rsidRPr="005D2851" w14:paraId="269741C7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55F39" w14:textId="34C50950" w:rsidR="00212325" w:rsidRPr="005D2851" w:rsidRDefault="00AE602C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2F38A" w14:textId="7EC85019" w:rsidR="00212325" w:rsidRDefault="00212325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Molina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5A2D7" w14:textId="340A0B6C" w:rsidR="00212325" w:rsidRDefault="00212325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1956045-7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4E44D" w14:textId="069FA7FE" w:rsidR="00212325" w:rsidRDefault="00212325" w:rsidP="00390804">
            <w:pPr>
              <w:spacing w:after="160"/>
              <w:contextualSpacing/>
              <w:jc w:val="both"/>
            </w:pPr>
            <w:r w:rsidRPr="00212325">
              <w:t>Autorizase a la Presidencia del Honorable Concejo Municipal, a realizar las gestiones que estime pertinentes para concretar reuniones, encuentros y/o conversatorios con las autoridades del Ente Administrador Puerto de Santa Fe y el Directorio de la Bolsa de Comercio de Santa Fe, a los fines de tomar conocimiento y participación en avances respecto a la licitación de la concesión de la Hidrovía Paraguay-Paraná</w:t>
            </w:r>
            <w:r>
              <w:t xml:space="preserve">. </w:t>
            </w:r>
            <w:r w:rsidRPr="00212325">
              <w:rPr>
                <w:b/>
                <w:bCs/>
              </w:rPr>
              <w:t>(Decreto)</w:t>
            </w:r>
          </w:p>
        </w:tc>
      </w:tr>
    </w:tbl>
    <w:p w14:paraId="4D927EE5" w14:textId="77777777" w:rsidR="000572EB" w:rsidRPr="005D2851" w:rsidRDefault="000572EB" w:rsidP="005D28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sectPr w:rsidR="000572EB" w:rsidRPr="005D2851">
      <w:footerReference w:type="first" r:id="rId9"/>
      <w:pgSz w:w="11905" w:h="16837"/>
      <w:pgMar w:top="851" w:right="851" w:bottom="71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5CFA" w14:textId="77777777" w:rsidR="00E80560" w:rsidRDefault="00E80560">
      <w:r>
        <w:separator/>
      </w:r>
    </w:p>
  </w:endnote>
  <w:endnote w:type="continuationSeparator" w:id="0">
    <w:p w14:paraId="2655364D" w14:textId="77777777" w:rsidR="00E80560" w:rsidRDefault="00E8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altName w:val="Mistral"/>
    <w:charset w:val="00"/>
    <w:family w:val="script"/>
    <w:pitch w:val="variable"/>
    <w:sig w:usb0="00000287" w:usb1="00000000" w:usb2="00000000" w:usb3="00000000" w:csb0="0000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67F8" w14:textId="77777777" w:rsidR="002D464A" w:rsidRDefault="002D46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F368" w14:textId="77777777" w:rsidR="00E80560" w:rsidRDefault="00E80560">
      <w:r>
        <w:separator/>
      </w:r>
    </w:p>
  </w:footnote>
  <w:footnote w:type="continuationSeparator" w:id="0">
    <w:p w14:paraId="26987291" w14:textId="77777777" w:rsidR="00E80560" w:rsidRDefault="00E8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591"/>
    <w:multiLevelType w:val="hybridMultilevel"/>
    <w:tmpl w:val="93E40B62"/>
    <w:lvl w:ilvl="0" w:tplc="C68EE4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1530"/>
    <w:multiLevelType w:val="hybridMultilevel"/>
    <w:tmpl w:val="313C5C24"/>
    <w:lvl w:ilvl="0" w:tplc="8FEE1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25A71"/>
    <w:multiLevelType w:val="hybridMultilevel"/>
    <w:tmpl w:val="3794AF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A0222"/>
    <w:multiLevelType w:val="multilevel"/>
    <w:tmpl w:val="60586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EE"/>
    <w:rsid w:val="0000015E"/>
    <w:rsid w:val="00000959"/>
    <w:rsid w:val="00003CE4"/>
    <w:rsid w:val="00005A48"/>
    <w:rsid w:val="000061CD"/>
    <w:rsid w:val="00012D08"/>
    <w:rsid w:val="0001326B"/>
    <w:rsid w:val="00014573"/>
    <w:rsid w:val="000163EF"/>
    <w:rsid w:val="0001716B"/>
    <w:rsid w:val="00020A36"/>
    <w:rsid w:val="00025990"/>
    <w:rsid w:val="00025A3E"/>
    <w:rsid w:val="00026A07"/>
    <w:rsid w:val="000310D4"/>
    <w:rsid w:val="00034D42"/>
    <w:rsid w:val="0004006C"/>
    <w:rsid w:val="00041457"/>
    <w:rsid w:val="00041EC7"/>
    <w:rsid w:val="0004338C"/>
    <w:rsid w:val="000433B3"/>
    <w:rsid w:val="000473C2"/>
    <w:rsid w:val="00047D89"/>
    <w:rsid w:val="00052124"/>
    <w:rsid w:val="0005213B"/>
    <w:rsid w:val="00052959"/>
    <w:rsid w:val="00056343"/>
    <w:rsid w:val="000572EB"/>
    <w:rsid w:val="00057569"/>
    <w:rsid w:val="00057B1F"/>
    <w:rsid w:val="000612FE"/>
    <w:rsid w:val="000615C2"/>
    <w:rsid w:val="00061C72"/>
    <w:rsid w:val="000643E4"/>
    <w:rsid w:val="000653C4"/>
    <w:rsid w:val="00072B3F"/>
    <w:rsid w:val="0007381A"/>
    <w:rsid w:val="000738D7"/>
    <w:rsid w:val="00074DFD"/>
    <w:rsid w:val="00075A26"/>
    <w:rsid w:val="00081C69"/>
    <w:rsid w:val="00081DC1"/>
    <w:rsid w:val="00082E7C"/>
    <w:rsid w:val="000857A7"/>
    <w:rsid w:val="00090A12"/>
    <w:rsid w:val="0009134E"/>
    <w:rsid w:val="0009581B"/>
    <w:rsid w:val="00097BE6"/>
    <w:rsid w:val="000A2367"/>
    <w:rsid w:val="000A2B63"/>
    <w:rsid w:val="000A3321"/>
    <w:rsid w:val="000A3785"/>
    <w:rsid w:val="000A6337"/>
    <w:rsid w:val="000B32C9"/>
    <w:rsid w:val="000B7825"/>
    <w:rsid w:val="000C2FE2"/>
    <w:rsid w:val="000C3514"/>
    <w:rsid w:val="000C49E3"/>
    <w:rsid w:val="000D19EA"/>
    <w:rsid w:val="000D63B9"/>
    <w:rsid w:val="000D67C7"/>
    <w:rsid w:val="000E0A9D"/>
    <w:rsid w:val="000E139C"/>
    <w:rsid w:val="000E2081"/>
    <w:rsid w:val="000E466E"/>
    <w:rsid w:val="000F0070"/>
    <w:rsid w:val="000F4958"/>
    <w:rsid w:val="00100313"/>
    <w:rsid w:val="00104B37"/>
    <w:rsid w:val="00104EF8"/>
    <w:rsid w:val="00106302"/>
    <w:rsid w:val="00113CEA"/>
    <w:rsid w:val="001169A2"/>
    <w:rsid w:val="001176E2"/>
    <w:rsid w:val="001219CC"/>
    <w:rsid w:val="00133E08"/>
    <w:rsid w:val="00134B40"/>
    <w:rsid w:val="0014026D"/>
    <w:rsid w:val="00140A15"/>
    <w:rsid w:val="00141935"/>
    <w:rsid w:val="0014318F"/>
    <w:rsid w:val="00144FCD"/>
    <w:rsid w:val="00145561"/>
    <w:rsid w:val="001509D3"/>
    <w:rsid w:val="0015171A"/>
    <w:rsid w:val="00151B7D"/>
    <w:rsid w:val="00153EFA"/>
    <w:rsid w:val="001540B9"/>
    <w:rsid w:val="00154F19"/>
    <w:rsid w:val="001553BA"/>
    <w:rsid w:val="00155DB4"/>
    <w:rsid w:val="00156AB2"/>
    <w:rsid w:val="00157873"/>
    <w:rsid w:val="00172710"/>
    <w:rsid w:val="00174990"/>
    <w:rsid w:val="00175CA1"/>
    <w:rsid w:val="00177591"/>
    <w:rsid w:val="00177AF9"/>
    <w:rsid w:val="00177DB6"/>
    <w:rsid w:val="0018065E"/>
    <w:rsid w:val="00180B66"/>
    <w:rsid w:val="0018162C"/>
    <w:rsid w:val="00183649"/>
    <w:rsid w:val="00183807"/>
    <w:rsid w:val="0018633C"/>
    <w:rsid w:val="00187159"/>
    <w:rsid w:val="001871C6"/>
    <w:rsid w:val="00187A48"/>
    <w:rsid w:val="001938E0"/>
    <w:rsid w:val="00194F48"/>
    <w:rsid w:val="001A0A3B"/>
    <w:rsid w:val="001A24EF"/>
    <w:rsid w:val="001B0A7F"/>
    <w:rsid w:val="001B19A8"/>
    <w:rsid w:val="001B2EF7"/>
    <w:rsid w:val="001B43E1"/>
    <w:rsid w:val="001B5D2B"/>
    <w:rsid w:val="001C22A5"/>
    <w:rsid w:val="001C4F92"/>
    <w:rsid w:val="001C50D5"/>
    <w:rsid w:val="001D1C19"/>
    <w:rsid w:val="001E05D7"/>
    <w:rsid w:val="001E118A"/>
    <w:rsid w:val="001E389C"/>
    <w:rsid w:val="001E6F38"/>
    <w:rsid w:val="001E71A3"/>
    <w:rsid w:val="001F01B8"/>
    <w:rsid w:val="001F101E"/>
    <w:rsid w:val="001F134E"/>
    <w:rsid w:val="001F1902"/>
    <w:rsid w:val="001F3ED3"/>
    <w:rsid w:val="001F3F72"/>
    <w:rsid w:val="001F58C6"/>
    <w:rsid w:val="001F68A4"/>
    <w:rsid w:val="001F6E45"/>
    <w:rsid w:val="001F72D4"/>
    <w:rsid w:val="001F74FC"/>
    <w:rsid w:val="001F7D19"/>
    <w:rsid w:val="002037FA"/>
    <w:rsid w:val="00204250"/>
    <w:rsid w:val="00207642"/>
    <w:rsid w:val="00207711"/>
    <w:rsid w:val="00210688"/>
    <w:rsid w:val="00212325"/>
    <w:rsid w:val="002135CF"/>
    <w:rsid w:val="00220638"/>
    <w:rsid w:val="00220B6D"/>
    <w:rsid w:val="00220BE2"/>
    <w:rsid w:val="0022264D"/>
    <w:rsid w:val="00222FC5"/>
    <w:rsid w:val="00227785"/>
    <w:rsid w:val="002330A4"/>
    <w:rsid w:val="00234905"/>
    <w:rsid w:val="0023731A"/>
    <w:rsid w:val="002376E3"/>
    <w:rsid w:val="00240D7C"/>
    <w:rsid w:val="0025028C"/>
    <w:rsid w:val="00254768"/>
    <w:rsid w:val="00255464"/>
    <w:rsid w:val="002621FB"/>
    <w:rsid w:val="00264CB2"/>
    <w:rsid w:val="00267049"/>
    <w:rsid w:val="002742FC"/>
    <w:rsid w:val="002760B9"/>
    <w:rsid w:val="002840E6"/>
    <w:rsid w:val="00295028"/>
    <w:rsid w:val="0029614A"/>
    <w:rsid w:val="002A0374"/>
    <w:rsid w:val="002A2941"/>
    <w:rsid w:val="002A6C19"/>
    <w:rsid w:val="002A752E"/>
    <w:rsid w:val="002A7E62"/>
    <w:rsid w:val="002C0570"/>
    <w:rsid w:val="002C0840"/>
    <w:rsid w:val="002C0B86"/>
    <w:rsid w:val="002C1299"/>
    <w:rsid w:val="002C1F44"/>
    <w:rsid w:val="002C34E8"/>
    <w:rsid w:val="002C545E"/>
    <w:rsid w:val="002C66DE"/>
    <w:rsid w:val="002D36C8"/>
    <w:rsid w:val="002D464A"/>
    <w:rsid w:val="002D4E2B"/>
    <w:rsid w:val="002E05F9"/>
    <w:rsid w:val="002E140A"/>
    <w:rsid w:val="002E27EA"/>
    <w:rsid w:val="002E530E"/>
    <w:rsid w:val="002E7A10"/>
    <w:rsid w:val="002E7EF8"/>
    <w:rsid w:val="002E7FB3"/>
    <w:rsid w:val="002F3C85"/>
    <w:rsid w:val="002F401E"/>
    <w:rsid w:val="003036EE"/>
    <w:rsid w:val="0030642F"/>
    <w:rsid w:val="00306AD8"/>
    <w:rsid w:val="0031108A"/>
    <w:rsid w:val="00315F57"/>
    <w:rsid w:val="00320B42"/>
    <w:rsid w:val="00325357"/>
    <w:rsid w:val="0032736E"/>
    <w:rsid w:val="00327F1F"/>
    <w:rsid w:val="003310CC"/>
    <w:rsid w:val="00335425"/>
    <w:rsid w:val="00336F33"/>
    <w:rsid w:val="0033793A"/>
    <w:rsid w:val="00344851"/>
    <w:rsid w:val="00345499"/>
    <w:rsid w:val="003511EA"/>
    <w:rsid w:val="00354DC1"/>
    <w:rsid w:val="00355578"/>
    <w:rsid w:val="00360609"/>
    <w:rsid w:val="0036432B"/>
    <w:rsid w:val="00364623"/>
    <w:rsid w:val="00364E0B"/>
    <w:rsid w:val="00367E19"/>
    <w:rsid w:val="00367EB7"/>
    <w:rsid w:val="003742F5"/>
    <w:rsid w:val="00374A4D"/>
    <w:rsid w:val="00375585"/>
    <w:rsid w:val="00376552"/>
    <w:rsid w:val="0037683C"/>
    <w:rsid w:val="00380A96"/>
    <w:rsid w:val="0038155F"/>
    <w:rsid w:val="0038458B"/>
    <w:rsid w:val="00387124"/>
    <w:rsid w:val="00387A70"/>
    <w:rsid w:val="00387F8A"/>
    <w:rsid w:val="00390804"/>
    <w:rsid w:val="00390CC5"/>
    <w:rsid w:val="003927BC"/>
    <w:rsid w:val="00392E3F"/>
    <w:rsid w:val="0039663D"/>
    <w:rsid w:val="003A0F22"/>
    <w:rsid w:val="003A4A80"/>
    <w:rsid w:val="003A5AB7"/>
    <w:rsid w:val="003A6C5A"/>
    <w:rsid w:val="003A79B0"/>
    <w:rsid w:val="003B2180"/>
    <w:rsid w:val="003B434A"/>
    <w:rsid w:val="003C024F"/>
    <w:rsid w:val="003C48C4"/>
    <w:rsid w:val="003C4D82"/>
    <w:rsid w:val="003C7F1B"/>
    <w:rsid w:val="003D5DBC"/>
    <w:rsid w:val="003D6E8E"/>
    <w:rsid w:val="003D7740"/>
    <w:rsid w:val="003E5246"/>
    <w:rsid w:val="003E7053"/>
    <w:rsid w:val="003E797D"/>
    <w:rsid w:val="003F0EE7"/>
    <w:rsid w:val="003F2669"/>
    <w:rsid w:val="003F53E4"/>
    <w:rsid w:val="003F6338"/>
    <w:rsid w:val="004042C0"/>
    <w:rsid w:val="00407402"/>
    <w:rsid w:val="00407840"/>
    <w:rsid w:val="00407A82"/>
    <w:rsid w:val="00411486"/>
    <w:rsid w:val="00412CEC"/>
    <w:rsid w:val="004159E0"/>
    <w:rsid w:val="00420EA4"/>
    <w:rsid w:val="004259EC"/>
    <w:rsid w:val="00433DF3"/>
    <w:rsid w:val="00434869"/>
    <w:rsid w:val="00434C0C"/>
    <w:rsid w:val="00436C38"/>
    <w:rsid w:val="00437374"/>
    <w:rsid w:val="0043785E"/>
    <w:rsid w:val="00440081"/>
    <w:rsid w:val="00440826"/>
    <w:rsid w:val="00441FCE"/>
    <w:rsid w:val="00443FA8"/>
    <w:rsid w:val="00444DD7"/>
    <w:rsid w:val="00452CE0"/>
    <w:rsid w:val="00454F5A"/>
    <w:rsid w:val="00460258"/>
    <w:rsid w:val="00466DD3"/>
    <w:rsid w:val="004732E6"/>
    <w:rsid w:val="00484F6D"/>
    <w:rsid w:val="00490AB6"/>
    <w:rsid w:val="004A0247"/>
    <w:rsid w:val="004B0070"/>
    <w:rsid w:val="004B1634"/>
    <w:rsid w:val="004B4AF5"/>
    <w:rsid w:val="004B4FFA"/>
    <w:rsid w:val="004B5B60"/>
    <w:rsid w:val="004C2417"/>
    <w:rsid w:val="004C5E88"/>
    <w:rsid w:val="004C612F"/>
    <w:rsid w:val="004C6A7A"/>
    <w:rsid w:val="004D0F69"/>
    <w:rsid w:val="004D12EC"/>
    <w:rsid w:val="004D249F"/>
    <w:rsid w:val="004D4A51"/>
    <w:rsid w:val="004E0980"/>
    <w:rsid w:val="004E5EFA"/>
    <w:rsid w:val="004E6C30"/>
    <w:rsid w:val="004F169F"/>
    <w:rsid w:val="004F4239"/>
    <w:rsid w:val="004F7FA6"/>
    <w:rsid w:val="005031FE"/>
    <w:rsid w:val="00503C9D"/>
    <w:rsid w:val="0050462C"/>
    <w:rsid w:val="00505677"/>
    <w:rsid w:val="00506D98"/>
    <w:rsid w:val="00511A5D"/>
    <w:rsid w:val="00512C8E"/>
    <w:rsid w:val="00513F38"/>
    <w:rsid w:val="005154D6"/>
    <w:rsid w:val="00522CFD"/>
    <w:rsid w:val="00524772"/>
    <w:rsid w:val="005261F1"/>
    <w:rsid w:val="005275A2"/>
    <w:rsid w:val="0052773D"/>
    <w:rsid w:val="00535515"/>
    <w:rsid w:val="00536899"/>
    <w:rsid w:val="0053736E"/>
    <w:rsid w:val="005413F7"/>
    <w:rsid w:val="00542ED0"/>
    <w:rsid w:val="00543D9D"/>
    <w:rsid w:val="005443B4"/>
    <w:rsid w:val="0054602E"/>
    <w:rsid w:val="00546180"/>
    <w:rsid w:val="005468F4"/>
    <w:rsid w:val="00551A9D"/>
    <w:rsid w:val="005601EB"/>
    <w:rsid w:val="005621D0"/>
    <w:rsid w:val="00563F7D"/>
    <w:rsid w:val="00563F86"/>
    <w:rsid w:val="00565FE4"/>
    <w:rsid w:val="00566756"/>
    <w:rsid w:val="00567E75"/>
    <w:rsid w:val="00572FC0"/>
    <w:rsid w:val="00573078"/>
    <w:rsid w:val="00574DE8"/>
    <w:rsid w:val="00576E4C"/>
    <w:rsid w:val="00580B34"/>
    <w:rsid w:val="00581859"/>
    <w:rsid w:val="00583B22"/>
    <w:rsid w:val="00585395"/>
    <w:rsid w:val="00590352"/>
    <w:rsid w:val="005908B0"/>
    <w:rsid w:val="005920CD"/>
    <w:rsid w:val="00593157"/>
    <w:rsid w:val="00593532"/>
    <w:rsid w:val="00597227"/>
    <w:rsid w:val="00597C1C"/>
    <w:rsid w:val="005A3144"/>
    <w:rsid w:val="005A4400"/>
    <w:rsid w:val="005A54E6"/>
    <w:rsid w:val="005A55EE"/>
    <w:rsid w:val="005A58BB"/>
    <w:rsid w:val="005B5674"/>
    <w:rsid w:val="005B75D0"/>
    <w:rsid w:val="005B7E03"/>
    <w:rsid w:val="005C1D65"/>
    <w:rsid w:val="005C2175"/>
    <w:rsid w:val="005C4881"/>
    <w:rsid w:val="005C5811"/>
    <w:rsid w:val="005C783C"/>
    <w:rsid w:val="005D092C"/>
    <w:rsid w:val="005D2851"/>
    <w:rsid w:val="005D2F40"/>
    <w:rsid w:val="005D5B9F"/>
    <w:rsid w:val="005D6C3D"/>
    <w:rsid w:val="005E0852"/>
    <w:rsid w:val="005E085E"/>
    <w:rsid w:val="005E2737"/>
    <w:rsid w:val="005E4456"/>
    <w:rsid w:val="005E6D9E"/>
    <w:rsid w:val="005E73A2"/>
    <w:rsid w:val="005E7CC2"/>
    <w:rsid w:val="005F1908"/>
    <w:rsid w:val="005F2D6B"/>
    <w:rsid w:val="005F69F5"/>
    <w:rsid w:val="005F7C70"/>
    <w:rsid w:val="0060043A"/>
    <w:rsid w:val="00603D87"/>
    <w:rsid w:val="006048D4"/>
    <w:rsid w:val="00614737"/>
    <w:rsid w:val="00616581"/>
    <w:rsid w:val="00616B38"/>
    <w:rsid w:val="00617379"/>
    <w:rsid w:val="00617784"/>
    <w:rsid w:val="00624D6B"/>
    <w:rsid w:val="00627834"/>
    <w:rsid w:val="006346BF"/>
    <w:rsid w:val="00640143"/>
    <w:rsid w:val="00641F1E"/>
    <w:rsid w:val="00642612"/>
    <w:rsid w:val="0064346F"/>
    <w:rsid w:val="0064400E"/>
    <w:rsid w:val="00644971"/>
    <w:rsid w:val="0064528C"/>
    <w:rsid w:val="00646413"/>
    <w:rsid w:val="006465CA"/>
    <w:rsid w:val="00646F2E"/>
    <w:rsid w:val="00647694"/>
    <w:rsid w:val="0065088B"/>
    <w:rsid w:val="00652B0A"/>
    <w:rsid w:val="00653175"/>
    <w:rsid w:val="00654D4E"/>
    <w:rsid w:val="00656D15"/>
    <w:rsid w:val="006611CA"/>
    <w:rsid w:val="0066283C"/>
    <w:rsid w:val="00662946"/>
    <w:rsid w:val="00662F58"/>
    <w:rsid w:val="006665A4"/>
    <w:rsid w:val="006669F3"/>
    <w:rsid w:val="006733DC"/>
    <w:rsid w:val="00677066"/>
    <w:rsid w:val="00677A35"/>
    <w:rsid w:val="00684C31"/>
    <w:rsid w:val="00687EDB"/>
    <w:rsid w:val="00694B92"/>
    <w:rsid w:val="006A0330"/>
    <w:rsid w:val="006A308E"/>
    <w:rsid w:val="006A60F9"/>
    <w:rsid w:val="006B3712"/>
    <w:rsid w:val="006B513D"/>
    <w:rsid w:val="006B712F"/>
    <w:rsid w:val="006C06BC"/>
    <w:rsid w:val="006C254B"/>
    <w:rsid w:val="006C30DC"/>
    <w:rsid w:val="006C5704"/>
    <w:rsid w:val="006C5877"/>
    <w:rsid w:val="006C60DC"/>
    <w:rsid w:val="006D0477"/>
    <w:rsid w:val="006D2940"/>
    <w:rsid w:val="006D3A63"/>
    <w:rsid w:val="006D6345"/>
    <w:rsid w:val="006D6EF6"/>
    <w:rsid w:val="006D7706"/>
    <w:rsid w:val="006E471D"/>
    <w:rsid w:val="006F03D0"/>
    <w:rsid w:val="006F5A0E"/>
    <w:rsid w:val="006F5A4D"/>
    <w:rsid w:val="006F6F76"/>
    <w:rsid w:val="006F7CE2"/>
    <w:rsid w:val="006F7DA9"/>
    <w:rsid w:val="007008E4"/>
    <w:rsid w:val="00700B99"/>
    <w:rsid w:val="00700E4D"/>
    <w:rsid w:val="00703456"/>
    <w:rsid w:val="00703915"/>
    <w:rsid w:val="00703970"/>
    <w:rsid w:val="00710DE9"/>
    <w:rsid w:val="00711754"/>
    <w:rsid w:val="00711C69"/>
    <w:rsid w:val="00713230"/>
    <w:rsid w:val="0071497D"/>
    <w:rsid w:val="007256FA"/>
    <w:rsid w:val="00725FD0"/>
    <w:rsid w:val="00732953"/>
    <w:rsid w:val="0073645B"/>
    <w:rsid w:val="00737C10"/>
    <w:rsid w:val="00742F13"/>
    <w:rsid w:val="00744F62"/>
    <w:rsid w:val="00745784"/>
    <w:rsid w:val="00746C23"/>
    <w:rsid w:val="0075276A"/>
    <w:rsid w:val="00753F44"/>
    <w:rsid w:val="00754A59"/>
    <w:rsid w:val="00765382"/>
    <w:rsid w:val="00766FD8"/>
    <w:rsid w:val="0076728A"/>
    <w:rsid w:val="00771602"/>
    <w:rsid w:val="0077611C"/>
    <w:rsid w:val="007766CA"/>
    <w:rsid w:val="00780299"/>
    <w:rsid w:val="00780776"/>
    <w:rsid w:val="00781738"/>
    <w:rsid w:val="0078379F"/>
    <w:rsid w:val="00791906"/>
    <w:rsid w:val="00795495"/>
    <w:rsid w:val="007A3770"/>
    <w:rsid w:val="007A53EF"/>
    <w:rsid w:val="007B0B8C"/>
    <w:rsid w:val="007B1035"/>
    <w:rsid w:val="007B1218"/>
    <w:rsid w:val="007B46D6"/>
    <w:rsid w:val="007B57FA"/>
    <w:rsid w:val="007B59B7"/>
    <w:rsid w:val="007B680D"/>
    <w:rsid w:val="007B6963"/>
    <w:rsid w:val="007B7237"/>
    <w:rsid w:val="007C4489"/>
    <w:rsid w:val="007D0F2D"/>
    <w:rsid w:val="007D122C"/>
    <w:rsid w:val="007D1F54"/>
    <w:rsid w:val="007E44FF"/>
    <w:rsid w:val="007E63D5"/>
    <w:rsid w:val="007E751D"/>
    <w:rsid w:val="007E77DC"/>
    <w:rsid w:val="007F13A5"/>
    <w:rsid w:val="007F17BB"/>
    <w:rsid w:val="007F23BC"/>
    <w:rsid w:val="007F2421"/>
    <w:rsid w:val="007F2921"/>
    <w:rsid w:val="007F2FA8"/>
    <w:rsid w:val="007F3066"/>
    <w:rsid w:val="007F6C5D"/>
    <w:rsid w:val="007F79AB"/>
    <w:rsid w:val="00801B63"/>
    <w:rsid w:val="0080217A"/>
    <w:rsid w:val="00805C52"/>
    <w:rsid w:val="0081084B"/>
    <w:rsid w:val="00810D4C"/>
    <w:rsid w:val="00811183"/>
    <w:rsid w:val="00812035"/>
    <w:rsid w:val="00823045"/>
    <w:rsid w:val="00825C8A"/>
    <w:rsid w:val="00825F9E"/>
    <w:rsid w:val="008310EE"/>
    <w:rsid w:val="00835F29"/>
    <w:rsid w:val="0083655A"/>
    <w:rsid w:val="00836711"/>
    <w:rsid w:val="00837221"/>
    <w:rsid w:val="00843821"/>
    <w:rsid w:val="00847CF1"/>
    <w:rsid w:val="00847F12"/>
    <w:rsid w:val="00852F5F"/>
    <w:rsid w:val="00854ABB"/>
    <w:rsid w:val="0085619E"/>
    <w:rsid w:val="008600BB"/>
    <w:rsid w:val="0086314B"/>
    <w:rsid w:val="008638ED"/>
    <w:rsid w:val="008648A4"/>
    <w:rsid w:val="00870362"/>
    <w:rsid w:val="00870DB7"/>
    <w:rsid w:val="00872AB2"/>
    <w:rsid w:val="00872E89"/>
    <w:rsid w:val="00873635"/>
    <w:rsid w:val="00874F80"/>
    <w:rsid w:val="00875DE2"/>
    <w:rsid w:val="0088372C"/>
    <w:rsid w:val="00883900"/>
    <w:rsid w:val="008841AB"/>
    <w:rsid w:val="00890CD9"/>
    <w:rsid w:val="00892E7D"/>
    <w:rsid w:val="00897973"/>
    <w:rsid w:val="008A3EE7"/>
    <w:rsid w:val="008A40B5"/>
    <w:rsid w:val="008A4809"/>
    <w:rsid w:val="008A7624"/>
    <w:rsid w:val="008B05B4"/>
    <w:rsid w:val="008B1E11"/>
    <w:rsid w:val="008B2029"/>
    <w:rsid w:val="008B492F"/>
    <w:rsid w:val="008B7942"/>
    <w:rsid w:val="008C189C"/>
    <w:rsid w:val="008C26E1"/>
    <w:rsid w:val="008C3D37"/>
    <w:rsid w:val="008C4F91"/>
    <w:rsid w:val="008D5219"/>
    <w:rsid w:val="008E22BA"/>
    <w:rsid w:val="008E4822"/>
    <w:rsid w:val="008E5A0B"/>
    <w:rsid w:val="008F6D81"/>
    <w:rsid w:val="00902427"/>
    <w:rsid w:val="00902905"/>
    <w:rsid w:val="00902A65"/>
    <w:rsid w:val="009035C3"/>
    <w:rsid w:val="00903B8C"/>
    <w:rsid w:val="00904FDC"/>
    <w:rsid w:val="00905F71"/>
    <w:rsid w:val="00913572"/>
    <w:rsid w:val="00916588"/>
    <w:rsid w:val="009258AB"/>
    <w:rsid w:val="00932300"/>
    <w:rsid w:val="009374D7"/>
    <w:rsid w:val="00937A6B"/>
    <w:rsid w:val="009425EE"/>
    <w:rsid w:val="009427E5"/>
    <w:rsid w:val="009437F1"/>
    <w:rsid w:val="0095188B"/>
    <w:rsid w:val="00952980"/>
    <w:rsid w:val="00954497"/>
    <w:rsid w:val="00955EB3"/>
    <w:rsid w:val="00956FC2"/>
    <w:rsid w:val="00957507"/>
    <w:rsid w:val="00957552"/>
    <w:rsid w:val="00957798"/>
    <w:rsid w:val="00960AB1"/>
    <w:rsid w:val="00962853"/>
    <w:rsid w:val="00963F27"/>
    <w:rsid w:val="009640C6"/>
    <w:rsid w:val="009645ED"/>
    <w:rsid w:val="00966E0D"/>
    <w:rsid w:val="0097013B"/>
    <w:rsid w:val="009711FB"/>
    <w:rsid w:val="00971AFD"/>
    <w:rsid w:val="0097458A"/>
    <w:rsid w:val="0097462E"/>
    <w:rsid w:val="0097477C"/>
    <w:rsid w:val="009748F4"/>
    <w:rsid w:val="009753FD"/>
    <w:rsid w:val="00976104"/>
    <w:rsid w:val="00980974"/>
    <w:rsid w:val="00983C01"/>
    <w:rsid w:val="00983DC1"/>
    <w:rsid w:val="00986E91"/>
    <w:rsid w:val="0099078D"/>
    <w:rsid w:val="00991060"/>
    <w:rsid w:val="009940D6"/>
    <w:rsid w:val="009947BE"/>
    <w:rsid w:val="009A20ED"/>
    <w:rsid w:val="009A26A0"/>
    <w:rsid w:val="009A552B"/>
    <w:rsid w:val="009B1BF5"/>
    <w:rsid w:val="009B26A9"/>
    <w:rsid w:val="009B584E"/>
    <w:rsid w:val="009B5ED5"/>
    <w:rsid w:val="009B7715"/>
    <w:rsid w:val="009C570F"/>
    <w:rsid w:val="009C6547"/>
    <w:rsid w:val="009D2BD3"/>
    <w:rsid w:val="009D344E"/>
    <w:rsid w:val="009D3EAA"/>
    <w:rsid w:val="009D75DE"/>
    <w:rsid w:val="009E31DE"/>
    <w:rsid w:val="009E4EA8"/>
    <w:rsid w:val="009E5A8F"/>
    <w:rsid w:val="009F7F65"/>
    <w:rsid w:val="00A0183A"/>
    <w:rsid w:val="00A026DF"/>
    <w:rsid w:val="00A053AF"/>
    <w:rsid w:val="00A06408"/>
    <w:rsid w:val="00A10AE7"/>
    <w:rsid w:val="00A10FC5"/>
    <w:rsid w:val="00A1164F"/>
    <w:rsid w:val="00A12348"/>
    <w:rsid w:val="00A132F6"/>
    <w:rsid w:val="00A13A06"/>
    <w:rsid w:val="00A2296C"/>
    <w:rsid w:val="00A22C8D"/>
    <w:rsid w:val="00A25B9C"/>
    <w:rsid w:val="00A269F1"/>
    <w:rsid w:val="00A306E2"/>
    <w:rsid w:val="00A30D30"/>
    <w:rsid w:val="00A31336"/>
    <w:rsid w:val="00A32424"/>
    <w:rsid w:val="00A34798"/>
    <w:rsid w:val="00A410F4"/>
    <w:rsid w:val="00A423FD"/>
    <w:rsid w:val="00A44896"/>
    <w:rsid w:val="00A5092B"/>
    <w:rsid w:val="00A5289A"/>
    <w:rsid w:val="00A543DC"/>
    <w:rsid w:val="00A54763"/>
    <w:rsid w:val="00A6031A"/>
    <w:rsid w:val="00A6220A"/>
    <w:rsid w:val="00A62BE9"/>
    <w:rsid w:val="00A63C3F"/>
    <w:rsid w:val="00A66C35"/>
    <w:rsid w:val="00A70FFC"/>
    <w:rsid w:val="00A72566"/>
    <w:rsid w:val="00A726C9"/>
    <w:rsid w:val="00A737BF"/>
    <w:rsid w:val="00A77216"/>
    <w:rsid w:val="00A80324"/>
    <w:rsid w:val="00A850D2"/>
    <w:rsid w:val="00A87504"/>
    <w:rsid w:val="00A90711"/>
    <w:rsid w:val="00A9302F"/>
    <w:rsid w:val="00A96C04"/>
    <w:rsid w:val="00AA0443"/>
    <w:rsid w:val="00AA20AD"/>
    <w:rsid w:val="00AA2E76"/>
    <w:rsid w:val="00AA5CCC"/>
    <w:rsid w:val="00AA5D01"/>
    <w:rsid w:val="00AA79A8"/>
    <w:rsid w:val="00AB2C9B"/>
    <w:rsid w:val="00AB3356"/>
    <w:rsid w:val="00AC1932"/>
    <w:rsid w:val="00AC286E"/>
    <w:rsid w:val="00AC535E"/>
    <w:rsid w:val="00AC5F78"/>
    <w:rsid w:val="00AC6581"/>
    <w:rsid w:val="00AD048F"/>
    <w:rsid w:val="00AD1380"/>
    <w:rsid w:val="00AD1B1B"/>
    <w:rsid w:val="00AD20C3"/>
    <w:rsid w:val="00AD4DAB"/>
    <w:rsid w:val="00AD579B"/>
    <w:rsid w:val="00AD58D7"/>
    <w:rsid w:val="00AD684A"/>
    <w:rsid w:val="00AD748A"/>
    <w:rsid w:val="00AE0E2C"/>
    <w:rsid w:val="00AE0EC7"/>
    <w:rsid w:val="00AE11E0"/>
    <w:rsid w:val="00AE2065"/>
    <w:rsid w:val="00AE3436"/>
    <w:rsid w:val="00AE602C"/>
    <w:rsid w:val="00AE6F91"/>
    <w:rsid w:val="00AE71BA"/>
    <w:rsid w:val="00AF10B2"/>
    <w:rsid w:val="00AF12BB"/>
    <w:rsid w:val="00AF2BAB"/>
    <w:rsid w:val="00AF3439"/>
    <w:rsid w:val="00AF53B8"/>
    <w:rsid w:val="00AF5DD0"/>
    <w:rsid w:val="00AF7597"/>
    <w:rsid w:val="00B02097"/>
    <w:rsid w:val="00B029FC"/>
    <w:rsid w:val="00B04DE1"/>
    <w:rsid w:val="00B04F56"/>
    <w:rsid w:val="00B10FBB"/>
    <w:rsid w:val="00B1209A"/>
    <w:rsid w:val="00B14164"/>
    <w:rsid w:val="00B15798"/>
    <w:rsid w:val="00B21AF8"/>
    <w:rsid w:val="00B22E8B"/>
    <w:rsid w:val="00B233A5"/>
    <w:rsid w:val="00B23B27"/>
    <w:rsid w:val="00B270CA"/>
    <w:rsid w:val="00B348A3"/>
    <w:rsid w:val="00B376F9"/>
    <w:rsid w:val="00B37A73"/>
    <w:rsid w:val="00B37F70"/>
    <w:rsid w:val="00B417B0"/>
    <w:rsid w:val="00B44638"/>
    <w:rsid w:val="00B46470"/>
    <w:rsid w:val="00B518D4"/>
    <w:rsid w:val="00B55588"/>
    <w:rsid w:val="00B55766"/>
    <w:rsid w:val="00B56032"/>
    <w:rsid w:val="00B604BA"/>
    <w:rsid w:val="00B60F3E"/>
    <w:rsid w:val="00B626F0"/>
    <w:rsid w:val="00B668AA"/>
    <w:rsid w:val="00B67920"/>
    <w:rsid w:val="00B7045F"/>
    <w:rsid w:val="00B721FD"/>
    <w:rsid w:val="00B72ED0"/>
    <w:rsid w:val="00B759D0"/>
    <w:rsid w:val="00B76C04"/>
    <w:rsid w:val="00B774C6"/>
    <w:rsid w:val="00B826D9"/>
    <w:rsid w:val="00B82CB0"/>
    <w:rsid w:val="00B85097"/>
    <w:rsid w:val="00B85BCA"/>
    <w:rsid w:val="00BA3C87"/>
    <w:rsid w:val="00BA6447"/>
    <w:rsid w:val="00BB262C"/>
    <w:rsid w:val="00BB2A50"/>
    <w:rsid w:val="00BB36E0"/>
    <w:rsid w:val="00BB42A4"/>
    <w:rsid w:val="00BC1038"/>
    <w:rsid w:val="00BC58D2"/>
    <w:rsid w:val="00BC5BF6"/>
    <w:rsid w:val="00BC5ED5"/>
    <w:rsid w:val="00BD0C44"/>
    <w:rsid w:val="00BD51EF"/>
    <w:rsid w:val="00BE5348"/>
    <w:rsid w:val="00BE57CB"/>
    <w:rsid w:val="00BE64E0"/>
    <w:rsid w:val="00BE7EB8"/>
    <w:rsid w:val="00BF0781"/>
    <w:rsid w:val="00BF346E"/>
    <w:rsid w:val="00C011F4"/>
    <w:rsid w:val="00C02112"/>
    <w:rsid w:val="00C045F0"/>
    <w:rsid w:val="00C06271"/>
    <w:rsid w:val="00C0658C"/>
    <w:rsid w:val="00C100E0"/>
    <w:rsid w:val="00C107A4"/>
    <w:rsid w:val="00C10B81"/>
    <w:rsid w:val="00C12376"/>
    <w:rsid w:val="00C17E73"/>
    <w:rsid w:val="00C21D6D"/>
    <w:rsid w:val="00C23A6C"/>
    <w:rsid w:val="00C242D5"/>
    <w:rsid w:val="00C26449"/>
    <w:rsid w:val="00C26BDE"/>
    <w:rsid w:val="00C276A6"/>
    <w:rsid w:val="00C30287"/>
    <w:rsid w:val="00C302FE"/>
    <w:rsid w:val="00C313A4"/>
    <w:rsid w:val="00C320C4"/>
    <w:rsid w:val="00C330EC"/>
    <w:rsid w:val="00C338DA"/>
    <w:rsid w:val="00C4157A"/>
    <w:rsid w:val="00C447C2"/>
    <w:rsid w:val="00C475E7"/>
    <w:rsid w:val="00C476DC"/>
    <w:rsid w:val="00C50C28"/>
    <w:rsid w:val="00C538E6"/>
    <w:rsid w:val="00C54850"/>
    <w:rsid w:val="00C55014"/>
    <w:rsid w:val="00C57811"/>
    <w:rsid w:val="00C60500"/>
    <w:rsid w:val="00C6371A"/>
    <w:rsid w:val="00C64C1C"/>
    <w:rsid w:val="00C7581E"/>
    <w:rsid w:val="00C7617B"/>
    <w:rsid w:val="00C80B15"/>
    <w:rsid w:val="00C840EE"/>
    <w:rsid w:val="00C94A02"/>
    <w:rsid w:val="00C97236"/>
    <w:rsid w:val="00CA0C09"/>
    <w:rsid w:val="00CA165B"/>
    <w:rsid w:val="00CA17EE"/>
    <w:rsid w:val="00CA2943"/>
    <w:rsid w:val="00CA4DCF"/>
    <w:rsid w:val="00CA59D6"/>
    <w:rsid w:val="00CA66F0"/>
    <w:rsid w:val="00CB0540"/>
    <w:rsid w:val="00CB2679"/>
    <w:rsid w:val="00CB3665"/>
    <w:rsid w:val="00CB7293"/>
    <w:rsid w:val="00CC0A22"/>
    <w:rsid w:val="00CC0F4F"/>
    <w:rsid w:val="00CC387F"/>
    <w:rsid w:val="00CC6D81"/>
    <w:rsid w:val="00CC7950"/>
    <w:rsid w:val="00CC7C18"/>
    <w:rsid w:val="00CD3E03"/>
    <w:rsid w:val="00CD6E86"/>
    <w:rsid w:val="00CD70AF"/>
    <w:rsid w:val="00CE1A75"/>
    <w:rsid w:val="00CE20B6"/>
    <w:rsid w:val="00CE26D8"/>
    <w:rsid w:val="00CE4253"/>
    <w:rsid w:val="00CE42F6"/>
    <w:rsid w:val="00CE74D4"/>
    <w:rsid w:val="00CE7660"/>
    <w:rsid w:val="00CF4478"/>
    <w:rsid w:val="00CF6283"/>
    <w:rsid w:val="00CF62C8"/>
    <w:rsid w:val="00CF66AD"/>
    <w:rsid w:val="00CF6963"/>
    <w:rsid w:val="00CF789B"/>
    <w:rsid w:val="00D00086"/>
    <w:rsid w:val="00D01F5B"/>
    <w:rsid w:val="00D032B5"/>
    <w:rsid w:val="00D04729"/>
    <w:rsid w:val="00D13C8B"/>
    <w:rsid w:val="00D15D4C"/>
    <w:rsid w:val="00D25018"/>
    <w:rsid w:val="00D260A0"/>
    <w:rsid w:val="00D26AEE"/>
    <w:rsid w:val="00D274B8"/>
    <w:rsid w:val="00D30597"/>
    <w:rsid w:val="00D329DC"/>
    <w:rsid w:val="00D32DD5"/>
    <w:rsid w:val="00D33442"/>
    <w:rsid w:val="00D35024"/>
    <w:rsid w:val="00D46BFB"/>
    <w:rsid w:val="00D50881"/>
    <w:rsid w:val="00D5275D"/>
    <w:rsid w:val="00D54104"/>
    <w:rsid w:val="00D63792"/>
    <w:rsid w:val="00D639DE"/>
    <w:rsid w:val="00D678E3"/>
    <w:rsid w:val="00D67E52"/>
    <w:rsid w:val="00D74F8A"/>
    <w:rsid w:val="00D75353"/>
    <w:rsid w:val="00D77335"/>
    <w:rsid w:val="00D80927"/>
    <w:rsid w:val="00D82F4D"/>
    <w:rsid w:val="00D85414"/>
    <w:rsid w:val="00D854D3"/>
    <w:rsid w:val="00D86881"/>
    <w:rsid w:val="00D87D73"/>
    <w:rsid w:val="00D95CE8"/>
    <w:rsid w:val="00D96DCB"/>
    <w:rsid w:val="00DA02CD"/>
    <w:rsid w:val="00DA1D71"/>
    <w:rsid w:val="00DA34D3"/>
    <w:rsid w:val="00DA421C"/>
    <w:rsid w:val="00DA6059"/>
    <w:rsid w:val="00DA7241"/>
    <w:rsid w:val="00DA7A7D"/>
    <w:rsid w:val="00DA7B29"/>
    <w:rsid w:val="00DB0EAF"/>
    <w:rsid w:val="00DB2A23"/>
    <w:rsid w:val="00DB2A51"/>
    <w:rsid w:val="00DB2DF9"/>
    <w:rsid w:val="00DB3BE7"/>
    <w:rsid w:val="00DB517F"/>
    <w:rsid w:val="00DB5B49"/>
    <w:rsid w:val="00DB6567"/>
    <w:rsid w:val="00DB7EF9"/>
    <w:rsid w:val="00DC1A68"/>
    <w:rsid w:val="00DC1AB5"/>
    <w:rsid w:val="00DC1BD0"/>
    <w:rsid w:val="00DC1C8E"/>
    <w:rsid w:val="00DC2654"/>
    <w:rsid w:val="00DC27CA"/>
    <w:rsid w:val="00DC3CE3"/>
    <w:rsid w:val="00DC4646"/>
    <w:rsid w:val="00DC6209"/>
    <w:rsid w:val="00DC7009"/>
    <w:rsid w:val="00DC7997"/>
    <w:rsid w:val="00DD0F9A"/>
    <w:rsid w:val="00DD1D2A"/>
    <w:rsid w:val="00DD2240"/>
    <w:rsid w:val="00DD2584"/>
    <w:rsid w:val="00DD45AA"/>
    <w:rsid w:val="00DD553F"/>
    <w:rsid w:val="00DD70B5"/>
    <w:rsid w:val="00DE041A"/>
    <w:rsid w:val="00DE4A13"/>
    <w:rsid w:val="00DE4C3D"/>
    <w:rsid w:val="00DE67ED"/>
    <w:rsid w:val="00DF0289"/>
    <w:rsid w:val="00DF132C"/>
    <w:rsid w:val="00DF6F0F"/>
    <w:rsid w:val="00E01099"/>
    <w:rsid w:val="00E028F4"/>
    <w:rsid w:val="00E0328B"/>
    <w:rsid w:val="00E0339C"/>
    <w:rsid w:val="00E04DC0"/>
    <w:rsid w:val="00E05D70"/>
    <w:rsid w:val="00E067A9"/>
    <w:rsid w:val="00E06CC7"/>
    <w:rsid w:val="00E07B7E"/>
    <w:rsid w:val="00E11D1A"/>
    <w:rsid w:val="00E12D6A"/>
    <w:rsid w:val="00E13EE6"/>
    <w:rsid w:val="00E145D4"/>
    <w:rsid w:val="00E2240E"/>
    <w:rsid w:val="00E22E3F"/>
    <w:rsid w:val="00E22F4E"/>
    <w:rsid w:val="00E248C1"/>
    <w:rsid w:val="00E24A63"/>
    <w:rsid w:val="00E251FC"/>
    <w:rsid w:val="00E2684D"/>
    <w:rsid w:val="00E271CC"/>
    <w:rsid w:val="00E27647"/>
    <w:rsid w:val="00E3222E"/>
    <w:rsid w:val="00E34E31"/>
    <w:rsid w:val="00E368A6"/>
    <w:rsid w:val="00E37E33"/>
    <w:rsid w:val="00E46D56"/>
    <w:rsid w:val="00E505B8"/>
    <w:rsid w:val="00E51403"/>
    <w:rsid w:val="00E53181"/>
    <w:rsid w:val="00E5359B"/>
    <w:rsid w:val="00E552C6"/>
    <w:rsid w:val="00E576D5"/>
    <w:rsid w:val="00E57F07"/>
    <w:rsid w:val="00E600DB"/>
    <w:rsid w:val="00E662B7"/>
    <w:rsid w:val="00E672F7"/>
    <w:rsid w:val="00E729E8"/>
    <w:rsid w:val="00E73901"/>
    <w:rsid w:val="00E7613A"/>
    <w:rsid w:val="00E80560"/>
    <w:rsid w:val="00E80DE1"/>
    <w:rsid w:val="00E83927"/>
    <w:rsid w:val="00E85B51"/>
    <w:rsid w:val="00E90DD4"/>
    <w:rsid w:val="00E92FB1"/>
    <w:rsid w:val="00E9309B"/>
    <w:rsid w:val="00E94A2A"/>
    <w:rsid w:val="00E968B8"/>
    <w:rsid w:val="00EA073C"/>
    <w:rsid w:val="00EA0AF7"/>
    <w:rsid w:val="00EA4A59"/>
    <w:rsid w:val="00EA5217"/>
    <w:rsid w:val="00EB2AB4"/>
    <w:rsid w:val="00EB356E"/>
    <w:rsid w:val="00EB3F5D"/>
    <w:rsid w:val="00EB48AF"/>
    <w:rsid w:val="00EB4BBE"/>
    <w:rsid w:val="00EC16B0"/>
    <w:rsid w:val="00EC210E"/>
    <w:rsid w:val="00ED0811"/>
    <w:rsid w:val="00ED2407"/>
    <w:rsid w:val="00ED7CE6"/>
    <w:rsid w:val="00EE0CA8"/>
    <w:rsid w:val="00EE470B"/>
    <w:rsid w:val="00EE4A3B"/>
    <w:rsid w:val="00EE7C2F"/>
    <w:rsid w:val="00EF559A"/>
    <w:rsid w:val="00F00812"/>
    <w:rsid w:val="00F01818"/>
    <w:rsid w:val="00F03EFA"/>
    <w:rsid w:val="00F0504B"/>
    <w:rsid w:val="00F13ADF"/>
    <w:rsid w:val="00F14A50"/>
    <w:rsid w:val="00F164A0"/>
    <w:rsid w:val="00F17218"/>
    <w:rsid w:val="00F21380"/>
    <w:rsid w:val="00F2226A"/>
    <w:rsid w:val="00F22575"/>
    <w:rsid w:val="00F23129"/>
    <w:rsid w:val="00F253FF"/>
    <w:rsid w:val="00F3198D"/>
    <w:rsid w:val="00F33D8D"/>
    <w:rsid w:val="00F35DFE"/>
    <w:rsid w:val="00F36D22"/>
    <w:rsid w:val="00F41200"/>
    <w:rsid w:val="00F44018"/>
    <w:rsid w:val="00F46599"/>
    <w:rsid w:val="00F50E7A"/>
    <w:rsid w:val="00F5373F"/>
    <w:rsid w:val="00F53A05"/>
    <w:rsid w:val="00F6004A"/>
    <w:rsid w:val="00F6157D"/>
    <w:rsid w:val="00F62210"/>
    <w:rsid w:val="00F628AD"/>
    <w:rsid w:val="00F64C1F"/>
    <w:rsid w:val="00F70702"/>
    <w:rsid w:val="00F72032"/>
    <w:rsid w:val="00F722DF"/>
    <w:rsid w:val="00F72395"/>
    <w:rsid w:val="00F76674"/>
    <w:rsid w:val="00F80665"/>
    <w:rsid w:val="00F8098A"/>
    <w:rsid w:val="00F80D08"/>
    <w:rsid w:val="00F862D0"/>
    <w:rsid w:val="00F933EB"/>
    <w:rsid w:val="00F93F28"/>
    <w:rsid w:val="00F95C10"/>
    <w:rsid w:val="00F95DC1"/>
    <w:rsid w:val="00F963E6"/>
    <w:rsid w:val="00F97484"/>
    <w:rsid w:val="00F97B98"/>
    <w:rsid w:val="00F97BDE"/>
    <w:rsid w:val="00FA127C"/>
    <w:rsid w:val="00FA499D"/>
    <w:rsid w:val="00FB22AD"/>
    <w:rsid w:val="00FB43B6"/>
    <w:rsid w:val="00FC3E0C"/>
    <w:rsid w:val="00FC6A73"/>
    <w:rsid w:val="00FC6EFE"/>
    <w:rsid w:val="00FC720B"/>
    <w:rsid w:val="00FC7FED"/>
    <w:rsid w:val="00FD08A9"/>
    <w:rsid w:val="00FD21C5"/>
    <w:rsid w:val="00FD30B6"/>
    <w:rsid w:val="00FD34A0"/>
    <w:rsid w:val="00FD3E36"/>
    <w:rsid w:val="00FD5B35"/>
    <w:rsid w:val="00FE121F"/>
    <w:rsid w:val="00FE60E2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2CD5"/>
  <w15:docId w15:val="{745DD24F-F19E-4D62-8A9C-DCB41984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1D0"/>
    <w:rPr>
      <w:lang w:val="es-AR"/>
    </w:rPr>
  </w:style>
  <w:style w:type="paragraph" w:styleId="Ttulo1">
    <w:name w:val="heading 1"/>
    <w:basedOn w:val="Normal9"/>
    <w:next w:val="Normal9"/>
    <w:rsid w:val="00235B5E"/>
    <w:pPr>
      <w:keepNext/>
      <w:jc w:val="center"/>
      <w:outlineLvl w:val="0"/>
    </w:pPr>
    <w:rPr>
      <w:rFonts w:ascii="ShelleyAllegro BT" w:eastAsia="ShelleyAllegro BT" w:hAnsi="ShelleyAllegro BT" w:cs="ShelleyAllegro BT"/>
      <w:sz w:val="40"/>
      <w:szCs w:val="40"/>
    </w:rPr>
  </w:style>
  <w:style w:type="paragraph" w:styleId="Ttulo2">
    <w:name w:val="heading 2"/>
    <w:basedOn w:val="Normal9"/>
    <w:next w:val="Normal9"/>
    <w:rsid w:val="00235B5E"/>
    <w:pPr>
      <w:keepNext/>
      <w:outlineLvl w:val="1"/>
    </w:pPr>
    <w:rPr>
      <w:u w:val="single"/>
    </w:rPr>
  </w:style>
  <w:style w:type="paragraph" w:styleId="Ttulo3">
    <w:name w:val="heading 3"/>
    <w:basedOn w:val="Normal9"/>
    <w:next w:val="Normal9"/>
    <w:link w:val="Ttulo3Car"/>
    <w:qFormat/>
    <w:rsid w:val="00235B5E"/>
    <w:pPr>
      <w:keepNext/>
      <w:jc w:val="both"/>
      <w:outlineLvl w:val="2"/>
    </w:pPr>
    <w:rPr>
      <w:rFonts w:ascii="ShelleyAllegro BT" w:eastAsia="ShelleyAllegro BT" w:hAnsi="ShelleyAllegro BT" w:cs="ShelleyAllegro BT"/>
      <w:i/>
      <w:sz w:val="36"/>
      <w:szCs w:val="36"/>
    </w:rPr>
  </w:style>
  <w:style w:type="paragraph" w:styleId="Ttulo4">
    <w:name w:val="heading 4"/>
    <w:basedOn w:val="Normal9"/>
    <w:next w:val="Normal9"/>
    <w:rsid w:val="00235B5E"/>
    <w:pPr>
      <w:keepNext/>
      <w:jc w:val="center"/>
      <w:outlineLvl w:val="3"/>
    </w:pPr>
    <w:rPr>
      <w:color w:val="0000FF"/>
      <w:sz w:val="40"/>
      <w:szCs w:val="40"/>
      <w:u w:val="single"/>
    </w:rPr>
  </w:style>
  <w:style w:type="paragraph" w:styleId="Ttulo5">
    <w:name w:val="heading 5"/>
    <w:basedOn w:val="Normal9"/>
    <w:next w:val="Normal9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9"/>
    <w:next w:val="Normal9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9"/>
    <w:next w:val="Normal9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930F11"/>
  </w:style>
  <w:style w:type="table" w:customStyle="1" w:styleId="TableNormal9">
    <w:name w:val="Table Normal9"/>
    <w:rsid w:val="00930F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2E03C1"/>
  </w:style>
  <w:style w:type="table" w:customStyle="1" w:styleId="TableNormal8">
    <w:name w:val="Table Normal8"/>
    <w:rsid w:val="002E03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E6D0A"/>
  </w:style>
  <w:style w:type="table" w:customStyle="1" w:styleId="TableNormal7">
    <w:name w:val="Table Normal7"/>
    <w:rsid w:val="005E6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645272"/>
  </w:style>
  <w:style w:type="table" w:customStyle="1" w:styleId="TableNormal6">
    <w:name w:val="Table Normal6"/>
    <w:rsid w:val="006452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6651AD"/>
  </w:style>
  <w:style w:type="table" w:customStyle="1" w:styleId="TableNormal5">
    <w:name w:val="Table Normal5"/>
    <w:rsid w:val="00665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rsid w:val="00B56643"/>
  </w:style>
  <w:style w:type="table" w:customStyle="1" w:styleId="TableNormal4">
    <w:name w:val="Table Normal4"/>
    <w:rsid w:val="00B56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7"/>
    <w:rsid w:val="006E4CD3"/>
  </w:style>
  <w:style w:type="table" w:customStyle="1" w:styleId="TableNormal3">
    <w:name w:val="Table Normal3"/>
    <w:rsid w:val="006E4C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8"/>
    <w:rsid w:val="00395774"/>
  </w:style>
  <w:style w:type="table" w:customStyle="1" w:styleId="TableNormal2">
    <w:name w:val="Table Normal2"/>
    <w:rsid w:val="00395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9"/>
    <w:rsid w:val="00235B5E"/>
  </w:style>
  <w:style w:type="table" w:customStyle="1" w:styleId="TableNormal1">
    <w:name w:val="Table Normal1"/>
    <w:rsid w:val="00235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rsid w:val="00235B5E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rsid w:val="00EE6FE0"/>
    <w:rPr>
      <w:color w:val="0000FF"/>
      <w:u w:val="single"/>
    </w:rPr>
  </w:style>
  <w:style w:type="table" w:customStyle="1" w:styleId="9">
    <w:name w:val="9"/>
    <w:basedOn w:val="TableNormal1"/>
    <w:rsid w:val="0039577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DE4243"/>
    <w:pPr>
      <w:tabs>
        <w:tab w:val="center" w:pos="4419"/>
        <w:tab w:val="right" w:pos="8838"/>
      </w:tabs>
      <w:jc w:val="both"/>
    </w:pPr>
    <w:rPr>
      <w:rFonts w:ascii="Arial" w:hAnsi="Arial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DE4243"/>
    <w:rPr>
      <w:rFonts w:ascii="Arial" w:hAnsi="Arial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DE4243"/>
    <w:rPr>
      <w:rFonts w:ascii="ShelleyAllegro BT" w:eastAsia="ShelleyAllegro BT" w:hAnsi="ShelleyAllegro BT" w:cs="ShelleyAllegro BT"/>
      <w:i/>
      <w:sz w:val="36"/>
      <w:szCs w:val="36"/>
    </w:rPr>
  </w:style>
  <w:style w:type="table" w:customStyle="1" w:styleId="8">
    <w:name w:val="8"/>
    <w:basedOn w:val="TableNormal2"/>
    <w:rsid w:val="006E4CD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444279"/>
    <w:pPr>
      <w:spacing w:before="100" w:beforeAutospacing="1" w:after="100" w:afterAutospacing="1"/>
    </w:pPr>
  </w:style>
  <w:style w:type="table" w:customStyle="1" w:styleId="7">
    <w:name w:val="7"/>
    <w:basedOn w:val="TableNormal3"/>
    <w:rsid w:val="00B5664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ennegrita">
    <w:name w:val="Strong"/>
    <w:basedOn w:val="Fuentedeprrafopredeter"/>
    <w:uiPriority w:val="22"/>
    <w:qFormat/>
    <w:rsid w:val="00B26BEE"/>
    <w:rPr>
      <w:b/>
      <w:bCs/>
    </w:rPr>
  </w:style>
  <w:style w:type="table" w:customStyle="1" w:styleId="6">
    <w:name w:val="6"/>
    <w:basedOn w:val="TableNormal4"/>
    <w:rsid w:val="006651A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5"/>
    <w:rsid w:val="0064527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6"/>
    <w:rsid w:val="005E6D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7"/>
    <w:rsid w:val="002E03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8"/>
    <w:rsid w:val="00930F1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inguno">
    <w:name w:val="Ninguno"/>
    <w:rsid w:val="00C357B9"/>
  </w:style>
  <w:style w:type="table" w:customStyle="1" w:styleId="1">
    <w:name w:val="1"/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0">
    <w:name w:val="Normal10"/>
    <w:rsid w:val="00CE74D4"/>
    <w:pPr>
      <w:spacing w:line="276" w:lineRule="auto"/>
    </w:pPr>
    <w:rPr>
      <w:rFonts w:ascii="Arial" w:eastAsia="Arial" w:hAnsi="Arial" w:cs="Arial"/>
      <w:sz w:val="22"/>
      <w:szCs w:val="22"/>
      <w:lang w:val="es-AR"/>
    </w:rPr>
  </w:style>
  <w:style w:type="character" w:customStyle="1" w:styleId="normaltextrun">
    <w:name w:val="normaltextrun"/>
    <w:basedOn w:val="Fuentedeprrafopredeter"/>
    <w:rsid w:val="00A22C8D"/>
  </w:style>
  <w:style w:type="paragraph" w:styleId="Textodeglobo">
    <w:name w:val="Balloon Text"/>
    <w:basedOn w:val="Normal"/>
    <w:link w:val="TextodegloboCar"/>
    <w:uiPriority w:val="99"/>
    <w:semiHidden/>
    <w:unhideWhenUsed/>
    <w:rsid w:val="00104E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W70vlXy1lwNUg2n5s1tsGg/XQ==">AMUW2mWPolFXWEMYXanU4I8QK9LwXKw/8iVu33PFe4XuXprgObiMVSAuotkrzvyH8ZjdEzI1W7QC6dgHedgBn3COM6JcSx5ULngU8rLynOQudkRixHXn1bb0VRCvKTADopBttx9/Nkzh</go:docsCustomData>
</go:gDocsCustomXmlDataStorage>
</file>

<file path=customXml/itemProps1.xml><?xml version="1.0" encoding="utf-8"?>
<ds:datastoreItem xmlns:ds="http://schemas.openxmlformats.org/officeDocument/2006/customXml" ds:itemID="{3E10B955-62B7-4066-A9D4-A5186E6E5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3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99</cp:revision>
  <cp:lastPrinted>2022-12-07T11:58:00Z</cp:lastPrinted>
  <dcterms:created xsi:type="dcterms:W3CDTF">2023-09-12T14:22:00Z</dcterms:created>
  <dcterms:modified xsi:type="dcterms:W3CDTF">2024-05-06T13:47:00Z</dcterms:modified>
</cp:coreProperties>
</file>