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DISTINCIÓN MARTA SAMATAN A LA TRAYECTORIA EDUCATIVA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(DECRETO N° 988 – 2020)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FORMULARIO DE POSTULACIÓN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1) Nombre y datos de la persona que se postula: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y apellido: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DNI: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Teléfono: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Mail: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2) Datos de quienes realizan la postulación: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completo de la institución: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y apellido de un/a representante del grupo: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Teléfono: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Mail: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3) Fundamentación de la postulación: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Especificar los motivos por los cuales se propone a esta persona para recibir la distinción, incluyendo aspectos de su trayectoria personal, los aportes realizados al trabajo en equipo y su participación en proyectos colectivos o institucionales.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4) Materiales adjuntos que avalen la postulación: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Se pueden presentar recortes periodísticos, fotografías de archivo, testimonios de la comunidad educativa y cualquier otra información que se considere pertinente para este propósito.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_419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9A4215"/>
    <w:pPr>
      <w:spacing w:after="0"/>
    </w:pPr>
    <w:rPr>
      <w:rFonts w:ascii="Arial" w:cs="Arial" w:eastAsia="Arial" w:hAnsi="Arial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1BhRMLQDuSxR9mWDqn0kLm0McA==">CgMxLjAyCGguZ2pkZ3hzOAByITFYYmc2MHFEWGRWY0FfeWlFM1dFLS0yS1lhNXptZW9fMQ==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Usuario de Windows</dc:creator>
</cp:coreProperties>
</file>